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F2F" w:rsidRPr="00F1378A" w:rsidRDefault="00E53F2F" w:rsidP="00E53F2F">
      <w:pPr>
        <w:pStyle w:val="ae"/>
        <w:rPr>
          <w:szCs w:val="28"/>
        </w:rPr>
      </w:pPr>
      <w:r w:rsidRPr="00F1378A">
        <w:rPr>
          <w:szCs w:val="28"/>
        </w:rPr>
        <w:t>КАЗАХСКИЙ НАЦИОНАЛЬНЫЙ УНИВЕРСИТЕТ</w:t>
      </w:r>
    </w:p>
    <w:p w:rsidR="00E53F2F" w:rsidRPr="00F1378A" w:rsidRDefault="00E53F2F" w:rsidP="00E53F2F">
      <w:pPr>
        <w:jc w:val="center"/>
        <w:rPr>
          <w:b/>
          <w:bCs/>
          <w:sz w:val="28"/>
          <w:szCs w:val="28"/>
          <w:lang w:val="kk-KZ"/>
        </w:rPr>
      </w:pPr>
      <w:r w:rsidRPr="00F1378A">
        <w:rPr>
          <w:b/>
          <w:bCs/>
          <w:sz w:val="28"/>
          <w:szCs w:val="28"/>
        </w:rPr>
        <w:t>ИМЕНИ АЛЬ-ФАРАБИ</w:t>
      </w:r>
    </w:p>
    <w:p w:rsidR="00E53F2F" w:rsidRPr="00F1378A" w:rsidRDefault="00E53F2F" w:rsidP="00E53F2F">
      <w:pPr>
        <w:jc w:val="center"/>
        <w:rPr>
          <w:b/>
          <w:bCs/>
          <w:sz w:val="28"/>
          <w:szCs w:val="28"/>
          <w:lang w:val="kk-KZ"/>
        </w:rPr>
      </w:pPr>
    </w:p>
    <w:p w:rsidR="00E53F2F" w:rsidRPr="00F1378A" w:rsidRDefault="00E53F2F" w:rsidP="00E53F2F">
      <w:pPr>
        <w:pStyle w:val="4"/>
        <w:jc w:val="center"/>
        <w:rPr>
          <w:rFonts w:ascii="Times New Roman" w:hAnsi="Times New Roman"/>
          <w:lang w:val="kk-KZ"/>
        </w:rPr>
      </w:pPr>
      <w:r w:rsidRPr="00F1378A">
        <w:rPr>
          <w:rFonts w:ascii="Times New Roman" w:hAnsi="Times New Roman"/>
          <w:lang w:val="kk-KZ"/>
        </w:rPr>
        <w:t>ЮРИДИЧЕСКИЙ ФАКУЛЬТЕТ</w:t>
      </w:r>
    </w:p>
    <w:p w:rsidR="00E53F2F" w:rsidRPr="00F1378A" w:rsidRDefault="00E53F2F" w:rsidP="00E53F2F">
      <w:pPr>
        <w:jc w:val="center"/>
        <w:rPr>
          <w:b/>
          <w:bCs/>
          <w:sz w:val="28"/>
          <w:szCs w:val="28"/>
          <w:lang w:val="kk-KZ"/>
        </w:rPr>
      </w:pPr>
    </w:p>
    <w:p w:rsidR="00E53F2F" w:rsidRPr="00F1378A" w:rsidRDefault="00E53F2F" w:rsidP="00E53F2F">
      <w:pPr>
        <w:jc w:val="center"/>
        <w:rPr>
          <w:b/>
          <w:bCs/>
          <w:caps/>
          <w:sz w:val="28"/>
          <w:szCs w:val="28"/>
          <w:lang w:val="kk-KZ"/>
        </w:rPr>
      </w:pPr>
      <w:r w:rsidRPr="00F1378A">
        <w:rPr>
          <w:b/>
          <w:bCs/>
          <w:caps/>
          <w:sz w:val="28"/>
          <w:szCs w:val="28"/>
          <w:lang w:val="kk-KZ"/>
        </w:rPr>
        <w:t>КАФЕДРА УГОЛОВНОГО Пр</w:t>
      </w:r>
      <w:r w:rsidRPr="00F1378A">
        <w:rPr>
          <w:b/>
          <w:bCs/>
          <w:caps/>
          <w:sz w:val="28"/>
          <w:szCs w:val="28"/>
        </w:rPr>
        <w:t>ава, уголовного процесса и криминалистики</w:t>
      </w: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tbl>
      <w:tblPr>
        <w:tblW w:w="0" w:type="auto"/>
        <w:tblLayout w:type="fixed"/>
        <w:tblLook w:val="0000"/>
      </w:tblPr>
      <w:tblGrid>
        <w:gridCol w:w="4428"/>
        <w:gridCol w:w="4860"/>
      </w:tblGrid>
      <w:tr w:rsidR="00E53F2F" w:rsidRPr="00F1378A" w:rsidTr="00684DD7">
        <w:tc>
          <w:tcPr>
            <w:tcW w:w="4428" w:type="dxa"/>
          </w:tcPr>
          <w:p w:rsidR="00E53F2F" w:rsidRPr="00F1378A" w:rsidRDefault="00E53F2F" w:rsidP="00684DD7">
            <w:pPr>
              <w:jc w:val="both"/>
              <w:rPr>
                <w:b/>
                <w:sz w:val="28"/>
                <w:szCs w:val="28"/>
              </w:rPr>
            </w:pPr>
          </w:p>
          <w:p w:rsidR="00E53F2F" w:rsidRPr="00F1378A" w:rsidRDefault="00E53F2F" w:rsidP="00684DD7">
            <w:pPr>
              <w:jc w:val="both"/>
              <w:rPr>
                <w:b/>
                <w:sz w:val="28"/>
                <w:szCs w:val="28"/>
              </w:rPr>
            </w:pPr>
            <w:r w:rsidRPr="00F1378A">
              <w:rPr>
                <w:b/>
                <w:sz w:val="28"/>
                <w:szCs w:val="28"/>
                <w:lang w:val="kk-KZ"/>
              </w:rPr>
              <w:t xml:space="preserve">        </w:t>
            </w:r>
            <w:r w:rsidRPr="00F1378A">
              <w:rPr>
                <w:b/>
                <w:sz w:val="28"/>
                <w:szCs w:val="28"/>
              </w:rPr>
              <w:t>Согласовано</w:t>
            </w:r>
          </w:p>
          <w:p w:rsidR="00E53F2F" w:rsidRPr="00F1378A" w:rsidRDefault="00E53F2F" w:rsidP="00684DD7">
            <w:pPr>
              <w:jc w:val="both"/>
              <w:rPr>
                <w:sz w:val="28"/>
                <w:szCs w:val="28"/>
                <w:lang w:val="kk-KZ"/>
              </w:rPr>
            </w:pPr>
            <w:r w:rsidRPr="00F1378A">
              <w:rPr>
                <w:sz w:val="28"/>
                <w:szCs w:val="28"/>
              </w:rPr>
              <w:t>Декан  факультета</w:t>
            </w:r>
          </w:p>
          <w:p w:rsidR="00E53F2F" w:rsidRPr="00F1378A" w:rsidRDefault="00E53F2F" w:rsidP="00684DD7">
            <w:pPr>
              <w:jc w:val="both"/>
              <w:rPr>
                <w:sz w:val="28"/>
                <w:szCs w:val="28"/>
                <w:lang w:val="kk-KZ"/>
              </w:rPr>
            </w:pPr>
          </w:p>
          <w:p w:rsidR="00E53F2F" w:rsidRPr="00F1378A" w:rsidRDefault="00E53F2F" w:rsidP="00684DD7">
            <w:pPr>
              <w:jc w:val="both"/>
              <w:rPr>
                <w:sz w:val="28"/>
                <w:szCs w:val="28"/>
              </w:rPr>
            </w:pPr>
            <w:r w:rsidRPr="00F1378A">
              <w:rPr>
                <w:sz w:val="28"/>
                <w:szCs w:val="28"/>
              </w:rPr>
              <w:t xml:space="preserve">____________  </w:t>
            </w:r>
            <w:proofErr w:type="spellStart"/>
            <w:r w:rsidRPr="00F1378A">
              <w:rPr>
                <w:sz w:val="28"/>
                <w:szCs w:val="28"/>
              </w:rPr>
              <w:t>Байдельдинов</w:t>
            </w:r>
            <w:proofErr w:type="spellEnd"/>
            <w:r w:rsidRPr="00F1378A">
              <w:rPr>
                <w:sz w:val="28"/>
                <w:szCs w:val="28"/>
              </w:rPr>
              <w:t xml:space="preserve"> Д.Л.  </w:t>
            </w:r>
          </w:p>
          <w:p w:rsidR="00E53F2F" w:rsidRPr="00F1378A" w:rsidRDefault="00E53F2F" w:rsidP="00684DD7">
            <w:pPr>
              <w:jc w:val="both"/>
              <w:rPr>
                <w:sz w:val="28"/>
                <w:szCs w:val="28"/>
              </w:rPr>
            </w:pPr>
            <w:r w:rsidRPr="00F1378A">
              <w:rPr>
                <w:sz w:val="28"/>
                <w:szCs w:val="28"/>
              </w:rPr>
              <w:t>"_______"_____________201</w:t>
            </w:r>
            <w:r w:rsidR="004205E6">
              <w:rPr>
                <w:sz w:val="28"/>
                <w:szCs w:val="28"/>
                <w:lang w:val="en-US"/>
              </w:rPr>
              <w:t>5</w:t>
            </w:r>
            <w:r w:rsidRPr="00F1378A">
              <w:rPr>
                <w:sz w:val="28"/>
                <w:szCs w:val="28"/>
              </w:rPr>
              <w:t xml:space="preserve"> г.</w:t>
            </w:r>
          </w:p>
          <w:p w:rsidR="00E53F2F" w:rsidRPr="00F1378A" w:rsidRDefault="00E53F2F" w:rsidP="00684DD7">
            <w:pPr>
              <w:jc w:val="both"/>
              <w:rPr>
                <w:sz w:val="28"/>
                <w:szCs w:val="28"/>
              </w:rPr>
            </w:pPr>
          </w:p>
          <w:p w:rsidR="00E53F2F" w:rsidRPr="00F1378A" w:rsidRDefault="00E53F2F" w:rsidP="00684DD7">
            <w:pPr>
              <w:jc w:val="center"/>
              <w:rPr>
                <w:b/>
                <w:sz w:val="28"/>
                <w:szCs w:val="28"/>
              </w:rPr>
            </w:pPr>
          </w:p>
        </w:tc>
        <w:tc>
          <w:tcPr>
            <w:tcW w:w="4860" w:type="dxa"/>
          </w:tcPr>
          <w:p w:rsidR="00E53F2F" w:rsidRPr="00F1378A" w:rsidRDefault="00E53F2F" w:rsidP="00684DD7">
            <w:pPr>
              <w:pStyle w:val="1"/>
              <w:rPr>
                <w:rFonts w:ascii="Times New Roman" w:hAnsi="Times New Roman" w:cs="Times New Roman"/>
                <w:sz w:val="28"/>
                <w:szCs w:val="28"/>
              </w:rPr>
            </w:pPr>
            <w:r w:rsidRPr="00F1378A">
              <w:rPr>
                <w:rFonts w:ascii="Times New Roman" w:hAnsi="Times New Roman" w:cs="Times New Roman"/>
                <w:sz w:val="28"/>
                <w:szCs w:val="28"/>
              </w:rPr>
              <w:t>Утверждено</w:t>
            </w:r>
          </w:p>
          <w:p w:rsidR="00E53F2F" w:rsidRPr="00F1378A" w:rsidRDefault="00E53F2F" w:rsidP="00684DD7">
            <w:pPr>
              <w:jc w:val="both"/>
              <w:rPr>
                <w:sz w:val="28"/>
                <w:szCs w:val="28"/>
              </w:rPr>
            </w:pPr>
            <w:r w:rsidRPr="00F1378A">
              <w:rPr>
                <w:sz w:val="28"/>
                <w:szCs w:val="28"/>
              </w:rPr>
              <w:t>На заседании Научно-методического  Совета университета</w:t>
            </w:r>
          </w:p>
          <w:p w:rsidR="00E53F2F" w:rsidRPr="00F1378A" w:rsidRDefault="00E53F2F" w:rsidP="00684DD7">
            <w:pPr>
              <w:jc w:val="both"/>
              <w:rPr>
                <w:sz w:val="28"/>
                <w:szCs w:val="28"/>
              </w:rPr>
            </w:pPr>
            <w:r w:rsidRPr="00F1378A">
              <w:rPr>
                <w:sz w:val="28"/>
                <w:szCs w:val="28"/>
              </w:rPr>
              <w:t>Протокол №__ от _________ 201</w:t>
            </w:r>
            <w:r w:rsidR="004205E6">
              <w:rPr>
                <w:sz w:val="28"/>
                <w:szCs w:val="28"/>
                <w:lang w:val="en-US"/>
              </w:rPr>
              <w:t>5</w:t>
            </w:r>
            <w:r w:rsidRPr="00F1378A">
              <w:rPr>
                <w:sz w:val="28"/>
                <w:szCs w:val="28"/>
              </w:rPr>
              <w:t xml:space="preserve">  г.</w:t>
            </w:r>
          </w:p>
          <w:p w:rsidR="00E53F2F" w:rsidRPr="00F1378A" w:rsidRDefault="00E53F2F" w:rsidP="00684DD7">
            <w:pPr>
              <w:pStyle w:val="7"/>
              <w:rPr>
                <w:rFonts w:ascii="Times New Roman" w:hAnsi="Times New Roman"/>
                <w:b/>
                <w:sz w:val="28"/>
                <w:szCs w:val="28"/>
                <w:lang w:val="kk-KZ"/>
              </w:rPr>
            </w:pPr>
            <w:r w:rsidRPr="00F1378A">
              <w:rPr>
                <w:rFonts w:ascii="Times New Roman" w:hAnsi="Times New Roman"/>
                <w:sz w:val="28"/>
                <w:szCs w:val="28"/>
              </w:rPr>
              <w:t>Проректор по учебной работе</w:t>
            </w:r>
          </w:p>
          <w:p w:rsidR="00E53F2F" w:rsidRPr="00F1378A" w:rsidRDefault="0023432A" w:rsidP="00684DD7">
            <w:pPr>
              <w:pStyle w:val="7"/>
              <w:rPr>
                <w:rFonts w:ascii="Times New Roman" w:hAnsi="Times New Roman"/>
                <w:sz w:val="28"/>
                <w:szCs w:val="28"/>
              </w:rPr>
            </w:pPr>
            <w:proofErr w:type="spellStart"/>
            <w:r w:rsidRPr="00F1378A">
              <w:rPr>
                <w:rFonts w:ascii="Times New Roman" w:hAnsi="Times New Roman"/>
                <w:sz w:val="28"/>
                <w:szCs w:val="28"/>
              </w:rPr>
              <w:t>__________________</w:t>
            </w:r>
            <w:r w:rsidR="00055B4D" w:rsidRPr="00F1378A">
              <w:rPr>
                <w:rFonts w:ascii="Times New Roman" w:hAnsi="Times New Roman"/>
                <w:sz w:val="28"/>
                <w:szCs w:val="28"/>
              </w:rPr>
              <w:t>Ахмед-Заки</w:t>
            </w:r>
            <w:proofErr w:type="spellEnd"/>
            <w:r w:rsidR="00055B4D" w:rsidRPr="00F1378A">
              <w:rPr>
                <w:rFonts w:ascii="Times New Roman" w:hAnsi="Times New Roman"/>
                <w:sz w:val="28"/>
                <w:szCs w:val="28"/>
              </w:rPr>
              <w:t xml:space="preserve"> Д.Ж.</w:t>
            </w:r>
          </w:p>
          <w:p w:rsidR="00E53F2F" w:rsidRPr="00F1378A" w:rsidRDefault="00E53F2F" w:rsidP="00684DD7">
            <w:pPr>
              <w:pStyle w:val="7"/>
              <w:rPr>
                <w:rFonts w:ascii="Times New Roman" w:hAnsi="Times New Roman"/>
                <w:b/>
                <w:sz w:val="28"/>
                <w:szCs w:val="28"/>
              </w:rPr>
            </w:pPr>
            <w:r w:rsidRPr="00F1378A">
              <w:rPr>
                <w:rFonts w:ascii="Times New Roman" w:hAnsi="Times New Roman"/>
                <w:sz w:val="28"/>
                <w:szCs w:val="28"/>
              </w:rPr>
              <w:t>"______"__________ 201</w:t>
            </w:r>
            <w:r w:rsidR="004205E6">
              <w:rPr>
                <w:rFonts w:ascii="Times New Roman" w:hAnsi="Times New Roman"/>
                <w:sz w:val="28"/>
                <w:szCs w:val="28"/>
                <w:lang w:val="en-US"/>
              </w:rPr>
              <w:t>5</w:t>
            </w:r>
            <w:r w:rsidRPr="00F1378A">
              <w:rPr>
                <w:rFonts w:ascii="Times New Roman" w:hAnsi="Times New Roman"/>
                <w:sz w:val="28"/>
                <w:szCs w:val="28"/>
              </w:rPr>
              <w:t xml:space="preserve"> г.</w:t>
            </w:r>
          </w:p>
          <w:p w:rsidR="00E53F2F" w:rsidRPr="00F1378A" w:rsidRDefault="00E53F2F" w:rsidP="00684DD7">
            <w:pPr>
              <w:rPr>
                <w:sz w:val="28"/>
                <w:szCs w:val="28"/>
              </w:rPr>
            </w:pPr>
          </w:p>
        </w:tc>
      </w:tr>
    </w:tbl>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pStyle w:val="1"/>
        <w:jc w:val="center"/>
        <w:rPr>
          <w:rFonts w:ascii="Times New Roman" w:hAnsi="Times New Roman" w:cs="Times New Roman"/>
          <w:sz w:val="28"/>
          <w:szCs w:val="28"/>
        </w:rPr>
      </w:pPr>
      <w:r w:rsidRPr="00F1378A">
        <w:rPr>
          <w:rFonts w:ascii="Times New Roman" w:hAnsi="Times New Roman" w:cs="Times New Roman"/>
          <w:sz w:val="28"/>
          <w:szCs w:val="28"/>
        </w:rPr>
        <w:t>МЕТОДИЧЕСКИЕ РЕКОМЕНДАЦИИ</w:t>
      </w: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r w:rsidRPr="00F1378A">
        <w:rPr>
          <w:b/>
          <w:bCs/>
          <w:sz w:val="28"/>
          <w:szCs w:val="28"/>
        </w:rPr>
        <w:t xml:space="preserve">по выполнению заданий СРС </w:t>
      </w:r>
    </w:p>
    <w:p w:rsidR="00E53F2F" w:rsidRPr="00F1378A" w:rsidRDefault="00E53F2F" w:rsidP="00E53F2F">
      <w:pPr>
        <w:jc w:val="center"/>
        <w:rPr>
          <w:b/>
          <w:bCs/>
          <w:sz w:val="28"/>
          <w:szCs w:val="28"/>
        </w:rPr>
      </w:pPr>
      <w:r w:rsidRPr="00F1378A">
        <w:rPr>
          <w:b/>
          <w:bCs/>
          <w:sz w:val="28"/>
          <w:szCs w:val="28"/>
        </w:rPr>
        <w:t>по дисциплине «</w:t>
      </w:r>
      <w:r w:rsidR="00F87713">
        <w:rPr>
          <w:b/>
          <w:bCs/>
          <w:sz w:val="28"/>
          <w:szCs w:val="28"/>
          <w:lang w:val="kk-KZ"/>
        </w:rPr>
        <w:t>Уголовно-процессуальное право Республики Казахстан</w:t>
      </w:r>
      <w:r w:rsidRPr="00F1378A">
        <w:rPr>
          <w:b/>
          <w:bCs/>
          <w:sz w:val="28"/>
          <w:szCs w:val="28"/>
        </w:rPr>
        <w:t>»</w:t>
      </w:r>
    </w:p>
    <w:p w:rsidR="00E53F2F" w:rsidRPr="00F87713" w:rsidRDefault="00E53F2F" w:rsidP="00E53F2F">
      <w:pPr>
        <w:jc w:val="center"/>
        <w:rPr>
          <w:b/>
          <w:bCs/>
          <w:sz w:val="28"/>
          <w:szCs w:val="28"/>
          <w:lang w:val="kk-KZ"/>
        </w:rPr>
      </w:pPr>
      <w:r w:rsidRPr="00F1378A">
        <w:rPr>
          <w:b/>
          <w:bCs/>
          <w:sz w:val="28"/>
          <w:szCs w:val="28"/>
        </w:rPr>
        <w:t>для с</w:t>
      </w:r>
      <w:r w:rsidR="00F87713">
        <w:rPr>
          <w:b/>
          <w:bCs/>
          <w:sz w:val="28"/>
          <w:szCs w:val="28"/>
        </w:rPr>
        <w:t>тудентов по специальности 5В030</w:t>
      </w:r>
      <w:r w:rsidR="00F87713">
        <w:rPr>
          <w:b/>
          <w:bCs/>
          <w:sz w:val="28"/>
          <w:szCs w:val="28"/>
          <w:lang w:val="kk-KZ"/>
        </w:rPr>
        <w:t>4</w:t>
      </w:r>
      <w:r w:rsidRPr="00F1378A">
        <w:rPr>
          <w:b/>
          <w:bCs/>
          <w:sz w:val="28"/>
          <w:szCs w:val="28"/>
        </w:rPr>
        <w:t>00-</w:t>
      </w:r>
      <w:r w:rsidR="00F87713">
        <w:rPr>
          <w:b/>
          <w:bCs/>
          <w:sz w:val="28"/>
          <w:szCs w:val="28"/>
          <w:lang w:val="kk-KZ"/>
        </w:rPr>
        <w:t>Таможенное дело</w:t>
      </w:r>
    </w:p>
    <w:p w:rsidR="00E53F2F" w:rsidRPr="00F1378A" w:rsidRDefault="00E53F2F" w:rsidP="00E53F2F">
      <w:pPr>
        <w:jc w:val="center"/>
        <w:rPr>
          <w:b/>
          <w:bCs/>
          <w:sz w:val="28"/>
          <w:szCs w:val="28"/>
        </w:rPr>
      </w:pPr>
      <w:r w:rsidRPr="00F1378A">
        <w:rPr>
          <w:b/>
          <w:bCs/>
          <w:sz w:val="28"/>
          <w:szCs w:val="28"/>
        </w:rPr>
        <w:t>юридического факультета</w:t>
      </w: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lang w:val="kk-KZ"/>
        </w:rPr>
      </w:pPr>
      <w:r w:rsidRPr="00F1378A">
        <w:rPr>
          <w:b/>
          <w:bCs/>
          <w:sz w:val="28"/>
          <w:szCs w:val="28"/>
        </w:rPr>
        <w:t>АЛМАТЫ 201</w:t>
      </w:r>
      <w:r w:rsidR="004205E6">
        <w:rPr>
          <w:b/>
          <w:bCs/>
          <w:sz w:val="28"/>
          <w:szCs w:val="28"/>
          <w:lang w:val="en-US"/>
        </w:rPr>
        <w:t>5</w:t>
      </w:r>
      <w:r w:rsidRPr="00F1378A">
        <w:rPr>
          <w:b/>
          <w:bCs/>
          <w:sz w:val="28"/>
          <w:szCs w:val="28"/>
        </w:rPr>
        <w:t xml:space="preserve"> г.</w:t>
      </w:r>
    </w:p>
    <w:p w:rsidR="00E53F2F" w:rsidRPr="00F1378A" w:rsidRDefault="00E53F2F" w:rsidP="00E53F2F">
      <w:pPr>
        <w:jc w:val="both"/>
        <w:rPr>
          <w:bCs/>
          <w:sz w:val="28"/>
          <w:szCs w:val="28"/>
          <w:lang w:val="kk-KZ"/>
        </w:rPr>
      </w:pPr>
      <w:r w:rsidRPr="00F1378A">
        <w:rPr>
          <w:bCs/>
          <w:sz w:val="28"/>
          <w:szCs w:val="28"/>
          <w:lang w:val="kk-KZ"/>
        </w:rPr>
        <w:lastRenderedPageBreak/>
        <w:t>Методические рекомендации подготовлены</w:t>
      </w:r>
      <w:r w:rsidR="005A79F5">
        <w:rPr>
          <w:bCs/>
          <w:sz w:val="28"/>
          <w:szCs w:val="28"/>
          <w:lang w:val="kk-KZ"/>
        </w:rPr>
        <w:t xml:space="preserve"> доктором </w:t>
      </w:r>
      <w:r w:rsidR="005A79F5">
        <w:rPr>
          <w:bCs/>
          <w:sz w:val="28"/>
          <w:szCs w:val="28"/>
          <w:lang w:val="en-US"/>
        </w:rPr>
        <w:t>PhD</w:t>
      </w:r>
      <w:r w:rsidR="005A79F5">
        <w:rPr>
          <w:bCs/>
          <w:sz w:val="28"/>
          <w:szCs w:val="28"/>
        </w:rPr>
        <w:t xml:space="preserve"> </w:t>
      </w:r>
      <w:proofErr w:type="spellStart"/>
      <w:r w:rsidR="005A79F5">
        <w:rPr>
          <w:bCs/>
          <w:sz w:val="28"/>
          <w:szCs w:val="28"/>
        </w:rPr>
        <w:t>Жанибековым</w:t>
      </w:r>
      <w:proofErr w:type="spellEnd"/>
      <w:r w:rsidR="005A79F5">
        <w:rPr>
          <w:bCs/>
          <w:sz w:val="28"/>
          <w:szCs w:val="28"/>
        </w:rPr>
        <w:t xml:space="preserve"> А.К.</w:t>
      </w:r>
      <w:r w:rsidRPr="00F1378A">
        <w:rPr>
          <w:bCs/>
          <w:sz w:val="28"/>
          <w:szCs w:val="28"/>
          <w:lang w:val="kk-KZ"/>
        </w:rPr>
        <w:t xml:space="preserve">. </w:t>
      </w:r>
    </w:p>
    <w:p w:rsidR="00E53F2F" w:rsidRPr="00F1378A" w:rsidRDefault="00E53F2F" w:rsidP="00E53F2F">
      <w:pPr>
        <w:jc w:val="both"/>
        <w:rPr>
          <w:bCs/>
          <w:sz w:val="28"/>
          <w:szCs w:val="28"/>
          <w:lang w:val="kk-KZ"/>
        </w:rPr>
      </w:pPr>
      <w:r w:rsidRPr="00F1378A">
        <w:rPr>
          <w:bCs/>
          <w:sz w:val="28"/>
          <w:szCs w:val="28"/>
          <w:lang w:val="kk-KZ"/>
        </w:rPr>
        <w:t>Рекомендовано и утверждено Ученым советом юридического факультета Казахского национального университета имени аль-Фараби</w:t>
      </w:r>
    </w:p>
    <w:p w:rsidR="00E53F2F" w:rsidRPr="00F1378A" w:rsidRDefault="00E53F2F" w:rsidP="00E53F2F">
      <w:pPr>
        <w:jc w:val="both"/>
        <w:rPr>
          <w:sz w:val="28"/>
          <w:szCs w:val="28"/>
        </w:rPr>
      </w:pPr>
    </w:p>
    <w:p w:rsidR="00E53F2F" w:rsidRPr="00F1378A" w:rsidRDefault="00E53F2F" w:rsidP="00E53F2F">
      <w:pPr>
        <w:jc w:val="both"/>
        <w:rPr>
          <w:bCs/>
          <w:sz w:val="28"/>
          <w:szCs w:val="28"/>
          <w:lang w:val="kk-KZ"/>
        </w:rPr>
      </w:pPr>
    </w:p>
    <w:p w:rsidR="00E53F2F" w:rsidRPr="00F1378A" w:rsidRDefault="00E53F2F" w:rsidP="00E53F2F">
      <w:pPr>
        <w:jc w:val="both"/>
        <w:rPr>
          <w:bCs/>
          <w:sz w:val="28"/>
          <w:szCs w:val="28"/>
          <w:lang w:val="kk-KZ"/>
        </w:rPr>
      </w:pPr>
    </w:p>
    <w:p w:rsidR="00E53F2F" w:rsidRPr="00F1378A" w:rsidRDefault="00E53F2F" w:rsidP="00E53F2F">
      <w:pPr>
        <w:tabs>
          <w:tab w:val="left" w:pos="5520"/>
        </w:tabs>
        <w:ind w:firstLine="29"/>
        <w:rPr>
          <w:bCs/>
          <w:sz w:val="28"/>
          <w:szCs w:val="28"/>
        </w:rPr>
      </w:pPr>
      <w:r w:rsidRPr="00F1378A">
        <w:rPr>
          <w:bCs/>
          <w:sz w:val="28"/>
          <w:szCs w:val="28"/>
        </w:rPr>
        <w:t>Протокол    от «____» __________________201</w:t>
      </w:r>
      <w:r w:rsidR="004205E6">
        <w:rPr>
          <w:bCs/>
          <w:sz w:val="28"/>
          <w:szCs w:val="28"/>
          <w:lang w:val="en-US"/>
        </w:rPr>
        <w:t>5</w:t>
      </w:r>
      <w:r w:rsidRPr="00F1378A">
        <w:rPr>
          <w:bCs/>
          <w:sz w:val="28"/>
          <w:szCs w:val="28"/>
        </w:rPr>
        <w:t xml:space="preserve"> г</w:t>
      </w:r>
    </w:p>
    <w:p w:rsidR="00E53F2F" w:rsidRPr="00F1378A" w:rsidRDefault="00E53F2F" w:rsidP="00E53F2F">
      <w:pPr>
        <w:rPr>
          <w:b/>
          <w:bCs/>
          <w:sz w:val="28"/>
          <w:szCs w:val="28"/>
        </w:rPr>
      </w:pPr>
    </w:p>
    <w:p w:rsidR="00E53F2F" w:rsidRPr="00F1378A" w:rsidRDefault="00E53F2F" w:rsidP="00E53F2F">
      <w:pPr>
        <w:rPr>
          <w:b/>
          <w:bCs/>
          <w:sz w:val="28"/>
          <w:szCs w:val="28"/>
        </w:rPr>
      </w:pPr>
    </w:p>
    <w:p w:rsidR="00E53F2F" w:rsidRPr="00F1378A" w:rsidRDefault="00E53F2F" w:rsidP="00E53F2F">
      <w:pPr>
        <w:ind w:firstLine="29"/>
        <w:rPr>
          <w:sz w:val="28"/>
          <w:szCs w:val="28"/>
        </w:rPr>
      </w:pPr>
      <w:r w:rsidRPr="00F1378A">
        <w:rPr>
          <w:sz w:val="28"/>
          <w:szCs w:val="28"/>
        </w:rPr>
        <w:t xml:space="preserve">Зав. кафедрой _________________ </w:t>
      </w:r>
      <w:proofErr w:type="spellStart"/>
      <w:r w:rsidRPr="00F1378A">
        <w:rPr>
          <w:sz w:val="28"/>
          <w:szCs w:val="28"/>
        </w:rPr>
        <w:t>Р.Е.Джансараева</w:t>
      </w:r>
      <w:proofErr w:type="spellEnd"/>
    </w:p>
    <w:p w:rsidR="00E53F2F" w:rsidRPr="00F1378A" w:rsidRDefault="00E53F2F" w:rsidP="00E53F2F">
      <w:pPr>
        <w:ind w:firstLine="29"/>
        <w:rPr>
          <w:sz w:val="28"/>
          <w:szCs w:val="28"/>
        </w:rPr>
      </w:pPr>
      <w:r w:rsidRPr="00F1378A">
        <w:rPr>
          <w:sz w:val="28"/>
          <w:szCs w:val="28"/>
        </w:rPr>
        <w:t xml:space="preserve">                           </w:t>
      </w:r>
    </w:p>
    <w:p w:rsidR="00E53F2F" w:rsidRPr="00F1378A" w:rsidRDefault="00E53F2F" w:rsidP="00E53F2F">
      <w:pPr>
        <w:pStyle w:val="3"/>
        <w:ind w:firstLine="29"/>
        <w:rPr>
          <w:sz w:val="28"/>
          <w:szCs w:val="28"/>
        </w:rPr>
      </w:pPr>
    </w:p>
    <w:p w:rsidR="00E53F2F" w:rsidRPr="00F1378A" w:rsidRDefault="00E53F2F" w:rsidP="00E53F2F">
      <w:pPr>
        <w:pStyle w:val="3"/>
        <w:ind w:firstLine="29"/>
        <w:rPr>
          <w:sz w:val="28"/>
          <w:szCs w:val="28"/>
        </w:rPr>
      </w:pPr>
      <w:r w:rsidRPr="00F1378A">
        <w:rPr>
          <w:sz w:val="28"/>
          <w:szCs w:val="28"/>
        </w:rPr>
        <w:t xml:space="preserve"> Рекомендовано  методическим Советом (бюро) факультета </w:t>
      </w:r>
    </w:p>
    <w:p w:rsidR="00E53F2F" w:rsidRPr="00F1378A" w:rsidRDefault="00E53F2F" w:rsidP="00E53F2F">
      <w:pPr>
        <w:ind w:firstLine="29"/>
        <w:rPr>
          <w:sz w:val="28"/>
          <w:szCs w:val="28"/>
        </w:rPr>
      </w:pPr>
      <w:r w:rsidRPr="00F1378A">
        <w:rPr>
          <w:sz w:val="28"/>
          <w:szCs w:val="28"/>
        </w:rPr>
        <w:t xml:space="preserve">         «_____»_________ 201</w:t>
      </w:r>
      <w:r w:rsidR="004205E6" w:rsidRPr="004205E6">
        <w:rPr>
          <w:sz w:val="28"/>
          <w:szCs w:val="28"/>
        </w:rPr>
        <w:t>5</w:t>
      </w:r>
      <w:r w:rsidRPr="00F1378A">
        <w:rPr>
          <w:sz w:val="28"/>
          <w:szCs w:val="28"/>
        </w:rPr>
        <w:t xml:space="preserve"> г.,  протокол №____</w:t>
      </w:r>
    </w:p>
    <w:p w:rsidR="00E53F2F" w:rsidRPr="00F1378A" w:rsidRDefault="00E53F2F" w:rsidP="00E53F2F">
      <w:pPr>
        <w:ind w:firstLine="29"/>
        <w:rPr>
          <w:sz w:val="28"/>
          <w:szCs w:val="28"/>
        </w:rPr>
      </w:pPr>
    </w:p>
    <w:p w:rsidR="00E53F2F" w:rsidRPr="00F1378A" w:rsidRDefault="00E53F2F" w:rsidP="00E53F2F">
      <w:pPr>
        <w:ind w:firstLine="29"/>
        <w:rPr>
          <w:sz w:val="28"/>
          <w:szCs w:val="28"/>
        </w:rPr>
      </w:pPr>
      <w:r w:rsidRPr="00F1378A">
        <w:rPr>
          <w:sz w:val="28"/>
          <w:szCs w:val="28"/>
        </w:rPr>
        <w:t xml:space="preserve"> Председатель ____________________ </w:t>
      </w:r>
      <w:proofErr w:type="spellStart"/>
      <w:r w:rsidR="00055B4D" w:rsidRPr="00F1378A">
        <w:rPr>
          <w:sz w:val="28"/>
          <w:szCs w:val="28"/>
        </w:rPr>
        <w:t>Урисбаева</w:t>
      </w:r>
      <w:proofErr w:type="spellEnd"/>
      <w:r w:rsidR="00055B4D" w:rsidRPr="00F1378A">
        <w:rPr>
          <w:sz w:val="28"/>
          <w:szCs w:val="28"/>
        </w:rPr>
        <w:t xml:space="preserve"> А.</w:t>
      </w:r>
    </w:p>
    <w:p w:rsidR="00E53F2F" w:rsidRPr="00F1378A" w:rsidRDefault="00E53F2F" w:rsidP="00E53F2F">
      <w:pPr>
        <w:jc w:val="center"/>
        <w:rPr>
          <w:b/>
          <w:bCs/>
          <w:sz w:val="28"/>
          <w:szCs w:val="28"/>
        </w:rPr>
      </w:pPr>
    </w:p>
    <w:p w:rsidR="00E53F2F" w:rsidRPr="00F1378A" w:rsidRDefault="00E53F2F" w:rsidP="00E53F2F">
      <w:pPr>
        <w:rPr>
          <w:b/>
          <w:bCs/>
          <w:sz w:val="28"/>
          <w:szCs w:val="28"/>
        </w:rPr>
      </w:pPr>
    </w:p>
    <w:p w:rsidR="00C65CA2" w:rsidRPr="004205E6" w:rsidRDefault="00C65CA2"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F1378A" w:rsidRDefault="00E53F2F" w:rsidP="005468FB">
      <w:pPr>
        <w:pStyle w:val="a4"/>
        <w:jc w:val="both"/>
        <w:rPr>
          <w:rStyle w:val="a6"/>
          <w:rFonts w:ascii="Times New Roman" w:hAnsi="Times New Roman"/>
          <w:b/>
          <w:sz w:val="28"/>
          <w:szCs w:val="28"/>
        </w:rPr>
      </w:pPr>
    </w:p>
    <w:p w:rsidR="00E53F2F" w:rsidRPr="00F1378A" w:rsidRDefault="00E53F2F" w:rsidP="005468FB">
      <w:pPr>
        <w:pStyle w:val="a4"/>
        <w:jc w:val="both"/>
        <w:rPr>
          <w:rStyle w:val="a6"/>
          <w:rFonts w:ascii="Times New Roman" w:hAnsi="Times New Roman"/>
          <w:b/>
          <w:sz w:val="28"/>
          <w:szCs w:val="28"/>
        </w:rPr>
      </w:pPr>
    </w:p>
    <w:p w:rsidR="00E53F2F" w:rsidRPr="00F1378A" w:rsidRDefault="00E53F2F" w:rsidP="005468FB">
      <w:pPr>
        <w:pStyle w:val="a4"/>
        <w:jc w:val="both"/>
        <w:rPr>
          <w:rStyle w:val="a6"/>
          <w:rFonts w:ascii="Times New Roman" w:hAnsi="Times New Roman"/>
          <w:b/>
          <w:sz w:val="28"/>
          <w:szCs w:val="28"/>
        </w:rPr>
      </w:pPr>
    </w:p>
    <w:p w:rsidR="00E53F2F" w:rsidRPr="00F1378A" w:rsidRDefault="00E53F2F" w:rsidP="005468FB">
      <w:pPr>
        <w:pStyle w:val="a4"/>
        <w:jc w:val="both"/>
        <w:rPr>
          <w:rStyle w:val="a6"/>
          <w:rFonts w:ascii="Times New Roman" w:hAnsi="Times New Roman"/>
          <w:b/>
          <w:sz w:val="28"/>
          <w:szCs w:val="28"/>
        </w:rPr>
      </w:pPr>
    </w:p>
    <w:p w:rsidR="00055B4D" w:rsidRPr="004205E6" w:rsidRDefault="00055B4D" w:rsidP="005468FB">
      <w:pPr>
        <w:pStyle w:val="a4"/>
        <w:jc w:val="both"/>
        <w:rPr>
          <w:rStyle w:val="a6"/>
          <w:rFonts w:ascii="Times New Roman" w:hAnsi="Times New Roman"/>
          <w:b/>
          <w:sz w:val="28"/>
          <w:szCs w:val="28"/>
        </w:rPr>
      </w:pPr>
    </w:p>
    <w:p w:rsidR="00F1378A" w:rsidRPr="004205E6" w:rsidRDefault="00F1378A" w:rsidP="005468FB">
      <w:pPr>
        <w:pStyle w:val="a4"/>
        <w:jc w:val="both"/>
        <w:rPr>
          <w:rStyle w:val="a6"/>
          <w:rFonts w:ascii="Times New Roman" w:hAnsi="Times New Roman"/>
          <w:b/>
          <w:sz w:val="28"/>
          <w:szCs w:val="28"/>
        </w:rPr>
      </w:pPr>
    </w:p>
    <w:p w:rsidR="00055B4D" w:rsidRPr="00F1378A" w:rsidRDefault="00055B4D" w:rsidP="005468FB">
      <w:pPr>
        <w:pStyle w:val="a4"/>
        <w:jc w:val="both"/>
        <w:rPr>
          <w:rStyle w:val="a6"/>
          <w:rFonts w:ascii="Times New Roman" w:hAnsi="Times New Roman"/>
          <w:b/>
          <w:sz w:val="28"/>
          <w:szCs w:val="28"/>
        </w:rPr>
      </w:pPr>
    </w:p>
    <w:p w:rsidR="00EF0BB5" w:rsidRPr="00F1378A" w:rsidRDefault="00EF0BB5" w:rsidP="00EF0BB5">
      <w:pPr>
        <w:ind w:firstLine="567"/>
        <w:jc w:val="both"/>
        <w:rPr>
          <w:sz w:val="28"/>
          <w:szCs w:val="28"/>
        </w:rPr>
      </w:pPr>
      <w:r w:rsidRPr="00F1378A">
        <w:rPr>
          <w:b/>
          <w:bCs/>
          <w:sz w:val="28"/>
          <w:szCs w:val="28"/>
        </w:rPr>
        <w:lastRenderedPageBreak/>
        <w:t xml:space="preserve">Лекция </w:t>
      </w:r>
      <w:r w:rsidRPr="00F1378A">
        <w:rPr>
          <w:sz w:val="28"/>
          <w:szCs w:val="28"/>
        </w:rPr>
        <w:t xml:space="preserve">(от лат. </w:t>
      </w:r>
      <w:proofErr w:type="spellStart"/>
      <w:r w:rsidRPr="00F1378A">
        <w:rPr>
          <w:sz w:val="28"/>
          <w:szCs w:val="28"/>
          <w:lang w:val="en-US"/>
        </w:rPr>
        <w:t>lectio</w:t>
      </w:r>
      <w:proofErr w:type="spellEnd"/>
      <w:r w:rsidRPr="00F1378A">
        <w:rPr>
          <w:sz w:val="28"/>
          <w:szCs w:val="28"/>
        </w:rPr>
        <w:t xml:space="preserve"> — чтение) — логически последовательное изложение определенных научных знаний перед студентами. Это одна из основных форм учебного процесса и главный метод обучения в вузе.</w:t>
      </w:r>
    </w:p>
    <w:p w:rsidR="00EF0BB5" w:rsidRPr="00F1378A" w:rsidRDefault="00EF0BB5" w:rsidP="00EF0BB5">
      <w:pPr>
        <w:ind w:firstLine="567"/>
        <w:jc w:val="both"/>
        <w:rPr>
          <w:sz w:val="28"/>
          <w:szCs w:val="28"/>
        </w:rPr>
      </w:pPr>
      <w:r w:rsidRPr="00F1378A">
        <w:rPr>
          <w:sz w:val="28"/>
          <w:szCs w:val="28"/>
        </w:rPr>
        <w:t>Через лекцию преподаватель реализует свои основные педагогические функции: обучающую, воспитывающую, развивающую и организационно-стимулирующую.</w:t>
      </w:r>
    </w:p>
    <w:p w:rsidR="00EF0BB5" w:rsidRPr="00F1378A" w:rsidRDefault="00EF0BB5" w:rsidP="00EF0BB5">
      <w:pPr>
        <w:ind w:firstLine="567"/>
        <w:jc w:val="both"/>
        <w:rPr>
          <w:sz w:val="28"/>
          <w:szCs w:val="28"/>
        </w:rPr>
      </w:pPr>
      <w:r w:rsidRPr="00F1378A">
        <w:rPr>
          <w:b/>
          <w:bCs/>
          <w:sz w:val="28"/>
          <w:szCs w:val="28"/>
        </w:rPr>
        <w:t xml:space="preserve">Обучающая функция </w:t>
      </w:r>
      <w:r w:rsidRPr="00F1378A">
        <w:rPr>
          <w:sz w:val="28"/>
          <w:szCs w:val="28"/>
        </w:rPr>
        <w:t>выражается в обеспечении слушателей основной научно-практической информацией, необходимой для их профессиональной деятельности.</w:t>
      </w:r>
    </w:p>
    <w:p w:rsidR="00EF0BB5" w:rsidRPr="00F1378A" w:rsidRDefault="00EF0BB5" w:rsidP="00EF0BB5">
      <w:pPr>
        <w:ind w:firstLine="567"/>
        <w:jc w:val="both"/>
        <w:rPr>
          <w:sz w:val="28"/>
          <w:szCs w:val="28"/>
        </w:rPr>
      </w:pPr>
      <w:r w:rsidRPr="00F1378A">
        <w:rPr>
          <w:b/>
          <w:bCs/>
          <w:sz w:val="28"/>
          <w:szCs w:val="28"/>
        </w:rPr>
        <w:t xml:space="preserve">Воспитывающая функция </w:t>
      </w:r>
      <w:r w:rsidRPr="00F1378A">
        <w:rPr>
          <w:sz w:val="28"/>
          <w:szCs w:val="28"/>
        </w:rPr>
        <w:t>предполагает содействие формированию ценностных ориентации, мировоззрения, правосознания студентов посредством персонифицированного изложения учебного материала, комментирования различных позиций и точек зрения, связи теории с практикой, обсуждения актуальных юридически значимых событий.</w:t>
      </w:r>
    </w:p>
    <w:p w:rsidR="00EF0BB5" w:rsidRPr="00F1378A" w:rsidRDefault="00EF0BB5" w:rsidP="00EF0BB5">
      <w:pPr>
        <w:ind w:firstLine="567"/>
        <w:jc w:val="both"/>
        <w:rPr>
          <w:sz w:val="28"/>
          <w:szCs w:val="28"/>
        </w:rPr>
      </w:pPr>
      <w:r w:rsidRPr="00F1378A">
        <w:rPr>
          <w:b/>
          <w:bCs/>
          <w:sz w:val="28"/>
          <w:szCs w:val="28"/>
        </w:rPr>
        <w:t xml:space="preserve">Развивающая функция </w:t>
      </w:r>
      <w:r w:rsidRPr="00F1378A">
        <w:rPr>
          <w:sz w:val="28"/>
          <w:szCs w:val="28"/>
        </w:rPr>
        <w:t>реализуется в непосредственном педагогическом общении преподавателя и студентов, через активизацию творческой мыслительной деятельности обучающихся с помощью постановки и решения проблемных вопросов, обеспечивающих профессионально-личностное развитие.</w:t>
      </w:r>
    </w:p>
    <w:p w:rsidR="00EF0BB5" w:rsidRPr="00F1378A" w:rsidRDefault="00EF0BB5" w:rsidP="00EF0BB5">
      <w:pPr>
        <w:ind w:firstLine="567"/>
        <w:jc w:val="both"/>
        <w:rPr>
          <w:sz w:val="28"/>
          <w:szCs w:val="28"/>
        </w:rPr>
      </w:pPr>
      <w:r w:rsidRPr="00F1378A">
        <w:rPr>
          <w:b/>
          <w:bCs/>
          <w:sz w:val="28"/>
          <w:szCs w:val="28"/>
        </w:rPr>
        <w:t xml:space="preserve">Организационно-стимулирующая функция </w:t>
      </w:r>
      <w:r w:rsidRPr="00F1378A">
        <w:rPr>
          <w:sz w:val="28"/>
          <w:szCs w:val="28"/>
        </w:rPr>
        <w:t xml:space="preserve">предусматривает организацию и управление самостоятельной работой студентов, как во время лекции, так и во </w:t>
      </w:r>
      <w:proofErr w:type="spellStart"/>
      <w:r w:rsidRPr="00F1378A">
        <w:rPr>
          <w:sz w:val="28"/>
          <w:szCs w:val="28"/>
        </w:rPr>
        <w:t>внеучебное</w:t>
      </w:r>
      <w:proofErr w:type="spellEnd"/>
      <w:r w:rsidRPr="00F1378A">
        <w:rPr>
          <w:sz w:val="28"/>
          <w:szCs w:val="28"/>
        </w:rPr>
        <w:t xml:space="preserve"> время, побуждение к самостоятельному углубленному изучению затронутых в лекции вопросов.</w:t>
      </w:r>
    </w:p>
    <w:p w:rsidR="00EF0BB5" w:rsidRPr="00F1378A" w:rsidRDefault="00EF0BB5" w:rsidP="00EF0BB5">
      <w:pPr>
        <w:ind w:firstLine="567"/>
        <w:jc w:val="both"/>
        <w:rPr>
          <w:b/>
          <w:bCs/>
          <w:sz w:val="28"/>
          <w:szCs w:val="28"/>
        </w:rPr>
      </w:pPr>
      <w:r w:rsidRPr="00F1378A">
        <w:rPr>
          <w:sz w:val="28"/>
          <w:szCs w:val="28"/>
        </w:rPr>
        <w:t xml:space="preserve">В зависимости от дидактических целей и места в учебном процессе используются следующие </w:t>
      </w:r>
      <w:r w:rsidRPr="00F1378A">
        <w:rPr>
          <w:b/>
          <w:bCs/>
          <w:sz w:val="28"/>
          <w:szCs w:val="28"/>
        </w:rPr>
        <w:t>виды лекций.</w:t>
      </w:r>
    </w:p>
    <w:p w:rsidR="00EF0BB5" w:rsidRPr="00F1378A" w:rsidRDefault="00EF0BB5" w:rsidP="00EF0BB5">
      <w:pPr>
        <w:ind w:firstLine="567"/>
        <w:jc w:val="both"/>
        <w:rPr>
          <w:sz w:val="28"/>
          <w:szCs w:val="28"/>
        </w:rPr>
      </w:pPr>
      <w:r w:rsidRPr="00F1378A">
        <w:rPr>
          <w:b/>
          <w:bCs/>
          <w:sz w:val="28"/>
          <w:szCs w:val="28"/>
        </w:rPr>
        <w:t xml:space="preserve">Обзорная лекция </w:t>
      </w:r>
      <w:r w:rsidRPr="00F1378A">
        <w:rPr>
          <w:sz w:val="28"/>
          <w:szCs w:val="28"/>
        </w:rPr>
        <w:t xml:space="preserve">содержит краткую, в значительной мере обобщенную информацию об определенных однородных (близких по содержанию) программных вопросах. Эти лекции чаще используются на завершающих этапах обучения (например, перед государственными экзаменами), а также в заочной и </w:t>
      </w:r>
      <w:proofErr w:type="spellStart"/>
      <w:r w:rsidRPr="00F1378A">
        <w:rPr>
          <w:sz w:val="28"/>
          <w:szCs w:val="28"/>
        </w:rPr>
        <w:t>очно-заочной</w:t>
      </w:r>
      <w:proofErr w:type="spellEnd"/>
      <w:r w:rsidRPr="00F1378A">
        <w:rPr>
          <w:sz w:val="28"/>
          <w:szCs w:val="28"/>
        </w:rPr>
        <w:t xml:space="preserve"> формах обучения.</w:t>
      </w:r>
    </w:p>
    <w:p w:rsidR="00EF0BB5" w:rsidRPr="00F1378A" w:rsidRDefault="00EF0BB5" w:rsidP="00EF0BB5">
      <w:pPr>
        <w:ind w:firstLine="567"/>
        <w:jc w:val="both"/>
        <w:rPr>
          <w:sz w:val="28"/>
          <w:szCs w:val="28"/>
        </w:rPr>
      </w:pPr>
      <w:r w:rsidRPr="00F1378A">
        <w:rPr>
          <w:b/>
          <w:bCs/>
          <w:sz w:val="28"/>
          <w:szCs w:val="28"/>
        </w:rPr>
        <w:t xml:space="preserve">Установочная лекция </w:t>
      </w:r>
      <w:r w:rsidRPr="00F1378A">
        <w:rPr>
          <w:sz w:val="28"/>
          <w:szCs w:val="28"/>
        </w:rPr>
        <w:t>включает обзор основного материала предмета, дает студентам общие установки на самостоятельное овладение содержанием курса или его части. Лекция такого типа, как правило, имеет объяснительный характер, возможно, с использованием демонстрационного материала. Лектор обобщает современные представления об изучаемом объекте, акцентирует внимание студентов на нерешенных проблемах, высказывает собственную точку зрения, дает научный прогноз относительно дальнейшего развития изучаемой отрасли либо института права. В работе на заочном отделении рекомендуется применение проблемного метода чтения данной разновидности лекций, при этом преподаватель всегда может предложить студентам найти ответы на поставленные проблемы в своей практической деятельности.</w:t>
      </w:r>
    </w:p>
    <w:p w:rsidR="00EF0BB5" w:rsidRPr="00F1378A" w:rsidRDefault="00EF0BB5" w:rsidP="00EF0BB5">
      <w:pPr>
        <w:ind w:firstLine="567"/>
        <w:jc w:val="both"/>
        <w:rPr>
          <w:sz w:val="28"/>
          <w:szCs w:val="28"/>
        </w:rPr>
      </w:pPr>
      <w:r w:rsidRPr="00F1378A">
        <w:rPr>
          <w:b/>
          <w:bCs/>
          <w:sz w:val="28"/>
          <w:szCs w:val="28"/>
        </w:rPr>
        <w:lastRenderedPageBreak/>
        <w:t xml:space="preserve">Информационная лекция </w:t>
      </w:r>
      <w:r w:rsidRPr="00F1378A">
        <w:rPr>
          <w:sz w:val="28"/>
          <w:szCs w:val="28"/>
        </w:rPr>
        <w:t>использует объяснительно-иллюстративный метод изложения. Это самый традиционный вид лекций в высшей школе.</w:t>
      </w:r>
    </w:p>
    <w:p w:rsidR="00EF0BB5" w:rsidRPr="00F1378A" w:rsidRDefault="00EF0BB5" w:rsidP="00EF0BB5">
      <w:pPr>
        <w:ind w:firstLine="567"/>
        <w:jc w:val="both"/>
        <w:rPr>
          <w:sz w:val="28"/>
          <w:szCs w:val="28"/>
        </w:rPr>
      </w:pPr>
      <w:r w:rsidRPr="00F1378A">
        <w:rPr>
          <w:b/>
          <w:bCs/>
          <w:sz w:val="28"/>
          <w:szCs w:val="28"/>
        </w:rPr>
        <w:t xml:space="preserve">Проблемная лекция </w:t>
      </w:r>
      <w:r w:rsidRPr="00F1378A">
        <w:rPr>
          <w:sz w:val="28"/>
          <w:szCs w:val="28"/>
        </w:rPr>
        <w:t xml:space="preserve">представляет собой лекционное занятие, предполагающее привлечение преподавателем аудитории к решению серьезной научной проблемы, определяющей тему занятия. В каждом учебно-установочном материале лектор касается сущности той или иной научной проблемы, раскрывает возможные пути ее решения, показывает теоретическую и практическую значимость достижений, т. е. каждая лекция </w:t>
      </w:r>
    </w:p>
    <w:p w:rsidR="00EF0BB5" w:rsidRPr="00F1378A" w:rsidRDefault="00EF0BB5" w:rsidP="00EF0BB5">
      <w:pPr>
        <w:ind w:firstLine="567"/>
        <w:jc w:val="both"/>
        <w:rPr>
          <w:sz w:val="28"/>
          <w:szCs w:val="28"/>
        </w:rPr>
      </w:pPr>
      <w:r w:rsidRPr="00F1378A">
        <w:rPr>
          <w:sz w:val="28"/>
          <w:szCs w:val="28"/>
        </w:rPr>
        <w:t>имеет в определенной мере проблемный характер. Желательно целенаправленное включение в лекционный курс хотя бы одной полностью проблемной лекции. Это просто необходимо в тех случаях, когда научный коллектив кафедры на протяжении многих лет занимается изучением той или иной научной проблемы. Естественно, он располагает оригинальными, а возможно, и уникальными научными данными. Чтение проблемных лекций имеет важное дидактическое значение и привлекает студентов как потенциальных научных сотрудников к решению актуальных проблем науки.</w:t>
      </w:r>
    </w:p>
    <w:p w:rsidR="00EF0BB5" w:rsidRPr="00F1378A" w:rsidRDefault="00EF0BB5" w:rsidP="00EF0BB5">
      <w:pPr>
        <w:ind w:firstLine="567"/>
        <w:jc w:val="both"/>
        <w:rPr>
          <w:sz w:val="28"/>
          <w:szCs w:val="28"/>
        </w:rPr>
      </w:pPr>
      <w:r w:rsidRPr="00F1378A">
        <w:rPr>
          <w:b/>
          <w:bCs/>
          <w:sz w:val="28"/>
          <w:szCs w:val="28"/>
        </w:rPr>
        <w:t xml:space="preserve">Лекция-визуализация </w:t>
      </w:r>
      <w:r w:rsidRPr="00F1378A">
        <w:rPr>
          <w:sz w:val="28"/>
          <w:szCs w:val="28"/>
        </w:rPr>
        <w:t>предполагает визуальную подачу материала техническими средствами обучения (</w:t>
      </w:r>
      <w:proofErr w:type="spellStart"/>
      <w:r w:rsidRPr="00F1378A">
        <w:rPr>
          <w:sz w:val="28"/>
          <w:szCs w:val="28"/>
        </w:rPr>
        <w:t>аудиовидеотехники</w:t>
      </w:r>
      <w:proofErr w:type="spellEnd"/>
      <w:r w:rsidRPr="00F1378A">
        <w:rPr>
          <w:sz w:val="28"/>
          <w:szCs w:val="28"/>
        </w:rPr>
        <w:t xml:space="preserve"> и т. д.) с развитием или кратким комментированием демонстрируемых визуальных материалов.</w:t>
      </w:r>
    </w:p>
    <w:p w:rsidR="00EF0BB5" w:rsidRPr="00F1378A" w:rsidRDefault="00EF0BB5" w:rsidP="00EF0BB5">
      <w:pPr>
        <w:ind w:firstLine="567"/>
        <w:jc w:val="both"/>
        <w:rPr>
          <w:sz w:val="28"/>
          <w:szCs w:val="28"/>
        </w:rPr>
      </w:pPr>
      <w:r w:rsidRPr="00F1378A">
        <w:rPr>
          <w:b/>
          <w:bCs/>
          <w:sz w:val="28"/>
          <w:szCs w:val="28"/>
        </w:rPr>
        <w:t xml:space="preserve">Семинар </w:t>
      </w:r>
      <w:r w:rsidRPr="00F1378A">
        <w:rPr>
          <w:sz w:val="28"/>
          <w:szCs w:val="28"/>
        </w:rPr>
        <w:t xml:space="preserve">(от лат. </w:t>
      </w:r>
      <w:proofErr w:type="spellStart"/>
      <w:r w:rsidRPr="00F1378A">
        <w:rPr>
          <w:sz w:val="28"/>
          <w:szCs w:val="28"/>
          <w:lang w:val="en-US"/>
        </w:rPr>
        <w:t>seminarium</w:t>
      </w:r>
      <w:proofErr w:type="spellEnd"/>
      <w:r w:rsidRPr="00F1378A">
        <w:rPr>
          <w:sz w:val="28"/>
          <w:szCs w:val="28"/>
        </w:rPr>
        <w:t xml:space="preserve"> — рассадник) — форма учебного процесса, построенная на самостоятельном изучении студентами по заданию руководителя отдельных вопросов, проблем с последующим оформлением в виде докладов и их совместного обсуждения.</w:t>
      </w:r>
    </w:p>
    <w:p w:rsidR="00EF0BB5" w:rsidRPr="00F1378A" w:rsidRDefault="00EF0BB5" w:rsidP="00EF0BB5">
      <w:pPr>
        <w:ind w:firstLine="567"/>
        <w:jc w:val="both"/>
        <w:rPr>
          <w:sz w:val="28"/>
          <w:szCs w:val="28"/>
        </w:rPr>
      </w:pPr>
      <w:r w:rsidRPr="00F1378A">
        <w:rPr>
          <w:b/>
          <w:bCs/>
          <w:sz w:val="28"/>
          <w:szCs w:val="28"/>
        </w:rPr>
        <w:t xml:space="preserve">СРСП, </w:t>
      </w:r>
      <w:r w:rsidRPr="00F1378A">
        <w:rPr>
          <w:sz w:val="28"/>
          <w:szCs w:val="28"/>
        </w:rPr>
        <w:t>как и лекции, являются необходимыми элементами учебного процесса в юридических вузах. Цель СРСП занятий заключается в углублении, расширении детализации полученных на лекциях знаний, выработке профессионально значимых умений и навыков. Они проводятся через две-три лекции и логически продолжают учебную работу, начатую на лекции. СРСП занятия способствуют развитию профессионального мышления и культуры речи студентов, включая владение юридической терминологией, позволяют проверить усвоенные знания, выступают как средство оперативной обратной связи.</w:t>
      </w:r>
    </w:p>
    <w:p w:rsidR="00EF0BB5" w:rsidRPr="00F1378A" w:rsidRDefault="00EF0BB5" w:rsidP="00EF0BB5">
      <w:pPr>
        <w:ind w:firstLine="567"/>
        <w:jc w:val="both"/>
        <w:rPr>
          <w:sz w:val="28"/>
          <w:szCs w:val="28"/>
        </w:rPr>
      </w:pPr>
      <w:r w:rsidRPr="00F1378A">
        <w:rPr>
          <w:b/>
          <w:bCs/>
          <w:sz w:val="28"/>
          <w:szCs w:val="28"/>
        </w:rPr>
        <w:t xml:space="preserve">Самостоятельная работа студентов </w:t>
      </w:r>
      <w:r w:rsidRPr="00F1378A">
        <w:rPr>
          <w:sz w:val="28"/>
          <w:szCs w:val="28"/>
        </w:rPr>
        <w:t xml:space="preserve">(далее — СРС) наряду с аудиторной представляет важнейшую форму учебного процесса, поскольку никакие знания, умения, навыки, не подкрепленные самостоятельной деятельностью, не могут стать подлинными элементами профессиональной компетентности специалиста. Самостоятельная работа — это планируемая работа студентов, выполняемая самостоятельно </w:t>
      </w:r>
      <w:r w:rsidRPr="00F1378A">
        <w:rPr>
          <w:iCs/>
          <w:sz w:val="28"/>
          <w:szCs w:val="28"/>
        </w:rPr>
        <w:t xml:space="preserve">по </w:t>
      </w:r>
      <w:r w:rsidRPr="00F1378A">
        <w:rPr>
          <w:sz w:val="28"/>
          <w:szCs w:val="28"/>
        </w:rPr>
        <w:t xml:space="preserve">заданию и при методическом руководстве преподавателя с целью развития своих познавательных способностей и направленности на непрерывное самообразование. Дидактические задачи СРС: закрепление, углубление, расширение и систематизация знаний, полученных во время аудиторных </w:t>
      </w:r>
      <w:r w:rsidRPr="00F1378A">
        <w:rPr>
          <w:sz w:val="28"/>
          <w:szCs w:val="28"/>
        </w:rPr>
        <w:lastRenderedPageBreak/>
        <w:t>занятий; самостоятельное овладение новым учебным материалом; развитие профессиональных умений, а также умений и навыков самостоятельного умственного труда; развитие самостоятельности мышления, интереса к юридической литературе, практической юридической деятельности, правотворческому процессу.</w:t>
      </w:r>
    </w:p>
    <w:p w:rsidR="00C65CA2" w:rsidRPr="00F1378A" w:rsidRDefault="00EF0BB5" w:rsidP="00EF0BB5">
      <w:pPr>
        <w:pStyle w:val="20"/>
        <w:ind w:left="0" w:firstLine="397"/>
        <w:rPr>
          <w:rStyle w:val="a6"/>
          <w:b w:val="0"/>
          <w:szCs w:val="28"/>
          <w:lang w:val="ru-RU"/>
        </w:rPr>
      </w:pPr>
      <w:r w:rsidRPr="00F1378A">
        <w:rPr>
          <w:b w:val="0"/>
          <w:szCs w:val="28"/>
          <w:lang w:val="ru-RU"/>
        </w:rPr>
        <w:t>Основные формы СРС: домашняя учебная работа; подготовка рефератов по отдельным темам; учебно-исследовательская и научно-исследовательская работа студентов (учебно-исследовательская работа студентов — УИРС и научно-исследовательская работа студентов — НИРС), предполагающая участие в работе научных студенческих кружков и научных студенческих конференциях.</w:t>
      </w:r>
    </w:p>
    <w:p w:rsidR="00C65CA2" w:rsidRPr="00F1378A" w:rsidRDefault="00C65CA2" w:rsidP="005468FB">
      <w:pPr>
        <w:pStyle w:val="20"/>
        <w:ind w:left="0" w:firstLine="397"/>
        <w:rPr>
          <w:rStyle w:val="a6"/>
          <w:b w:val="0"/>
          <w:szCs w:val="28"/>
          <w:lang w:val="ru-RU"/>
        </w:rPr>
      </w:pPr>
      <w:r w:rsidRPr="00F1378A">
        <w:rPr>
          <w:rStyle w:val="a6"/>
          <w:b w:val="0"/>
          <w:szCs w:val="28"/>
          <w:lang w:val="ru-RU"/>
        </w:rPr>
        <w:t xml:space="preserve">В курсе </w:t>
      </w:r>
      <w:r w:rsidR="008920B0" w:rsidRPr="00F1378A">
        <w:rPr>
          <w:rStyle w:val="a6"/>
          <w:b w:val="0"/>
          <w:szCs w:val="28"/>
          <w:lang w:val="ru-RU"/>
        </w:rPr>
        <w:t>«</w:t>
      </w:r>
      <w:r w:rsidR="00861EBF" w:rsidRPr="00F1378A">
        <w:rPr>
          <w:b w:val="0"/>
          <w:szCs w:val="28"/>
          <w:lang w:val="ru-RU"/>
        </w:rPr>
        <w:t>Уголовное право</w:t>
      </w:r>
      <w:r w:rsidR="008920B0" w:rsidRPr="00F1378A">
        <w:rPr>
          <w:rStyle w:val="a6"/>
          <w:b w:val="0"/>
          <w:szCs w:val="28"/>
          <w:lang w:val="ru-RU"/>
        </w:rPr>
        <w:t>»</w:t>
      </w:r>
      <w:r w:rsidRPr="00F1378A">
        <w:rPr>
          <w:rStyle w:val="a6"/>
          <w:b w:val="0"/>
          <w:szCs w:val="28"/>
          <w:lang w:val="ru-RU"/>
        </w:rPr>
        <w:t xml:space="preserve"> имеются вопросы, которые студентом должны быть изучены самостоятельно (СРС).  Темы и задания для СРС заранее включены в </w:t>
      </w:r>
      <w:proofErr w:type="spellStart"/>
      <w:r w:rsidRPr="00F1378A">
        <w:rPr>
          <w:rStyle w:val="a6"/>
          <w:b w:val="0"/>
          <w:szCs w:val="28"/>
          <w:lang w:val="ru-RU"/>
        </w:rPr>
        <w:t>силлабус</w:t>
      </w:r>
      <w:proofErr w:type="spellEnd"/>
      <w:r w:rsidRPr="00F1378A">
        <w:rPr>
          <w:rStyle w:val="a6"/>
          <w:b w:val="0"/>
          <w:szCs w:val="28"/>
          <w:lang w:val="ru-RU"/>
        </w:rPr>
        <w:t xml:space="preserve"> и рабочую программу данного курса. Студент, самостоятельно изучив вынесенные на СРС вопросы темы, должен выполнить Задания для СРС. </w:t>
      </w:r>
    </w:p>
    <w:p w:rsidR="00C65CA2" w:rsidRPr="00F1378A" w:rsidRDefault="00C65CA2" w:rsidP="005468FB">
      <w:pPr>
        <w:pStyle w:val="20"/>
        <w:ind w:left="0" w:firstLine="397"/>
        <w:rPr>
          <w:b w:val="0"/>
          <w:szCs w:val="28"/>
          <w:lang w:val="ru-RU"/>
        </w:rPr>
      </w:pPr>
      <w:r w:rsidRPr="00F1378A">
        <w:rPr>
          <w:rStyle w:val="a6"/>
          <w:b w:val="0"/>
          <w:szCs w:val="28"/>
          <w:lang w:val="ru-RU"/>
        </w:rPr>
        <w:t>Согласно утвержденному расписанию занятий и графику студент сдает выполненные задания преподавателю в часы проведения СРС.</w:t>
      </w:r>
    </w:p>
    <w:p w:rsidR="00C65CA2" w:rsidRPr="00F1378A" w:rsidRDefault="00C65CA2" w:rsidP="005468FB">
      <w:pPr>
        <w:pStyle w:val="11"/>
        <w:spacing w:before="0" w:after="0"/>
        <w:ind w:firstLine="397"/>
        <w:jc w:val="center"/>
        <w:rPr>
          <w:sz w:val="28"/>
          <w:szCs w:val="28"/>
        </w:rPr>
      </w:pPr>
    </w:p>
    <w:p w:rsidR="00C65CA2" w:rsidRPr="00F1378A" w:rsidRDefault="00C65CA2" w:rsidP="005468FB">
      <w:pPr>
        <w:ind w:firstLine="397"/>
        <w:jc w:val="both"/>
        <w:rPr>
          <w:b/>
          <w:sz w:val="28"/>
          <w:szCs w:val="28"/>
        </w:rPr>
      </w:pPr>
      <w:r w:rsidRPr="00F1378A">
        <w:rPr>
          <w:b/>
          <w:sz w:val="28"/>
          <w:szCs w:val="28"/>
        </w:rPr>
        <w:t>Задания для СРС должны выполняться согласно утвержденному расписанию занятий и графику сдачи СРС во время СРСП</w:t>
      </w:r>
    </w:p>
    <w:p w:rsidR="00861EBF" w:rsidRPr="00F1378A" w:rsidRDefault="00861EBF" w:rsidP="00861EBF">
      <w:pPr>
        <w:pStyle w:val="21"/>
        <w:jc w:val="center"/>
        <w:rPr>
          <w:b/>
          <w:sz w:val="28"/>
          <w:szCs w:val="28"/>
        </w:rPr>
      </w:pPr>
      <w:r w:rsidRPr="00F1378A">
        <w:rPr>
          <w:b/>
          <w:sz w:val="28"/>
          <w:szCs w:val="28"/>
        </w:rPr>
        <w:t>График изучения материалов для подготовки СРС</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7"/>
        <w:gridCol w:w="404"/>
        <w:gridCol w:w="403"/>
        <w:gridCol w:w="496"/>
        <w:gridCol w:w="496"/>
        <w:gridCol w:w="496"/>
        <w:gridCol w:w="496"/>
        <w:gridCol w:w="496"/>
        <w:gridCol w:w="496"/>
        <w:gridCol w:w="489"/>
        <w:gridCol w:w="529"/>
        <w:gridCol w:w="529"/>
        <w:gridCol w:w="529"/>
        <w:gridCol w:w="496"/>
        <w:gridCol w:w="496"/>
      </w:tblGrid>
      <w:tr w:rsidR="00861EBF" w:rsidRPr="00F1378A" w:rsidTr="00E37F17">
        <w:tc>
          <w:tcPr>
            <w:tcW w:w="2969" w:type="dxa"/>
          </w:tcPr>
          <w:p w:rsidR="00861EBF" w:rsidRPr="00F1378A" w:rsidRDefault="00861EBF" w:rsidP="00DE52E7">
            <w:pPr>
              <w:rPr>
                <w:sz w:val="28"/>
                <w:szCs w:val="28"/>
              </w:rPr>
            </w:pPr>
            <w:r w:rsidRPr="00F1378A">
              <w:rPr>
                <w:sz w:val="28"/>
                <w:szCs w:val="28"/>
              </w:rPr>
              <w:t>Недели</w:t>
            </w:r>
          </w:p>
        </w:tc>
        <w:tc>
          <w:tcPr>
            <w:tcW w:w="418" w:type="dxa"/>
          </w:tcPr>
          <w:p w:rsidR="00861EBF" w:rsidRPr="00F1378A" w:rsidRDefault="00861EBF" w:rsidP="00DE52E7">
            <w:pPr>
              <w:rPr>
                <w:sz w:val="28"/>
                <w:szCs w:val="28"/>
              </w:rPr>
            </w:pPr>
            <w:r w:rsidRPr="00F1378A">
              <w:rPr>
                <w:sz w:val="28"/>
                <w:szCs w:val="28"/>
              </w:rPr>
              <w:t>1</w:t>
            </w:r>
          </w:p>
        </w:tc>
        <w:tc>
          <w:tcPr>
            <w:tcW w:w="418" w:type="dxa"/>
          </w:tcPr>
          <w:p w:rsidR="00861EBF" w:rsidRPr="00F1378A" w:rsidRDefault="00861EBF" w:rsidP="00DE52E7">
            <w:pPr>
              <w:rPr>
                <w:sz w:val="28"/>
                <w:szCs w:val="28"/>
              </w:rPr>
            </w:pPr>
            <w:r w:rsidRPr="00F1378A">
              <w:rPr>
                <w:sz w:val="28"/>
                <w:szCs w:val="28"/>
              </w:rPr>
              <w:t>2</w:t>
            </w:r>
          </w:p>
        </w:tc>
        <w:tc>
          <w:tcPr>
            <w:tcW w:w="418" w:type="dxa"/>
          </w:tcPr>
          <w:p w:rsidR="00861EBF" w:rsidRPr="00F1378A" w:rsidRDefault="00861EBF" w:rsidP="00DE52E7">
            <w:pPr>
              <w:rPr>
                <w:sz w:val="28"/>
                <w:szCs w:val="28"/>
              </w:rPr>
            </w:pPr>
            <w:r w:rsidRPr="00F1378A">
              <w:rPr>
                <w:sz w:val="28"/>
                <w:szCs w:val="28"/>
              </w:rPr>
              <w:t>3</w:t>
            </w:r>
          </w:p>
        </w:tc>
        <w:tc>
          <w:tcPr>
            <w:tcW w:w="417" w:type="dxa"/>
          </w:tcPr>
          <w:p w:rsidR="00861EBF" w:rsidRPr="00F1378A" w:rsidRDefault="00861EBF" w:rsidP="00DE52E7">
            <w:pPr>
              <w:rPr>
                <w:sz w:val="28"/>
                <w:szCs w:val="28"/>
              </w:rPr>
            </w:pPr>
            <w:r w:rsidRPr="00F1378A">
              <w:rPr>
                <w:sz w:val="28"/>
                <w:szCs w:val="28"/>
              </w:rPr>
              <w:t>4</w:t>
            </w:r>
          </w:p>
        </w:tc>
        <w:tc>
          <w:tcPr>
            <w:tcW w:w="417" w:type="dxa"/>
          </w:tcPr>
          <w:p w:rsidR="00861EBF" w:rsidRPr="00F1378A" w:rsidRDefault="00861EBF" w:rsidP="00DE52E7">
            <w:pPr>
              <w:rPr>
                <w:sz w:val="28"/>
                <w:szCs w:val="28"/>
              </w:rPr>
            </w:pPr>
            <w:r w:rsidRPr="00F1378A">
              <w:rPr>
                <w:sz w:val="28"/>
                <w:szCs w:val="28"/>
              </w:rPr>
              <w:t>5</w:t>
            </w:r>
          </w:p>
        </w:tc>
        <w:tc>
          <w:tcPr>
            <w:tcW w:w="417" w:type="dxa"/>
          </w:tcPr>
          <w:p w:rsidR="00861EBF" w:rsidRPr="00F1378A" w:rsidRDefault="00861EBF" w:rsidP="00DE52E7">
            <w:pPr>
              <w:rPr>
                <w:sz w:val="28"/>
                <w:szCs w:val="28"/>
              </w:rPr>
            </w:pPr>
            <w:r w:rsidRPr="00F1378A">
              <w:rPr>
                <w:sz w:val="28"/>
                <w:szCs w:val="28"/>
              </w:rPr>
              <w:t>6</w:t>
            </w:r>
          </w:p>
        </w:tc>
        <w:tc>
          <w:tcPr>
            <w:tcW w:w="456" w:type="dxa"/>
          </w:tcPr>
          <w:p w:rsidR="00861EBF" w:rsidRPr="00F1378A" w:rsidRDefault="00861EBF" w:rsidP="00DE52E7">
            <w:pPr>
              <w:rPr>
                <w:sz w:val="28"/>
                <w:szCs w:val="28"/>
              </w:rPr>
            </w:pPr>
            <w:r w:rsidRPr="00F1378A">
              <w:rPr>
                <w:sz w:val="28"/>
                <w:szCs w:val="28"/>
              </w:rPr>
              <w:t>7</w:t>
            </w:r>
          </w:p>
        </w:tc>
        <w:tc>
          <w:tcPr>
            <w:tcW w:w="456" w:type="dxa"/>
          </w:tcPr>
          <w:p w:rsidR="00861EBF" w:rsidRPr="00F1378A" w:rsidRDefault="00861EBF" w:rsidP="00DE52E7">
            <w:pPr>
              <w:rPr>
                <w:sz w:val="28"/>
                <w:szCs w:val="28"/>
              </w:rPr>
            </w:pPr>
            <w:r w:rsidRPr="00F1378A">
              <w:rPr>
                <w:sz w:val="28"/>
                <w:szCs w:val="28"/>
              </w:rPr>
              <w:t>8</w:t>
            </w:r>
          </w:p>
        </w:tc>
        <w:tc>
          <w:tcPr>
            <w:tcW w:w="531" w:type="dxa"/>
          </w:tcPr>
          <w:p w:rsidR="00861EBF" w:rsidRPr="00F1378A" w:rsidRDefault="00861EBF" w:rsidP="00DE52E7">
            <w:pPr>
              <w:rPr>
                <w:sz w:val="28"/>
                <w:szCs w:val="28"/>
              </w:rPr>
            </w:pPr>
            <w:r w:rsidRPr="00F1378A">
              <w:rPr>
                <w:sz w:val="28"/>
                <w:szCs w:val="28"/>
              </w:rPr>
              <w:t>9</w:t>
            </w:r>
          </w:p>
        </w:tc>
        <w:tc>
          <w:tcPr>
            <w:tcW w:w="540" w:type="dxa"/>
          </w:tcPr>
          <w:p w:rsidR="00861EBF" w:rsidRPr="00F1378A" w:rsidRDefault="00861EBF" w:rsidP="00DE52E7">
            <w:pPr>
              <w:rPr>
                <w:sz w:val="28"/>
                <w:szCs w:val="28"/>
              </w:rPr>
            </w:pPr>
            <w:r w:rsidRPr="00F1378A">
              <w:rPr>
                <w:sz w:val="28"/>
                <w:szCs w:val="28"/>
              </w:rPr>
              <w:t>10</w:t>
            </w:r>
          </w:p>
        </w:tc>
        <w:tc>
          <w:tcPr>
            <w:tcW w:w="540" w:type="dxa"/>
          </w:tcPr>
          <w:p w:rsidR="00861EBF" w:rsidRPr="00F1378A" w:rsidRDefault="00861EBF" w:rsidP="00DE52E7">
            <w:pPr>
              <w:rPr>
                <w:sz w:val="28"/>
                <w:szCs w:val="28"/>
              </w:rPr>
            </w:pPr>
            <w:r w:rsidRPr="00F1378A">
              <w:rPr>
                <w:sz w:val="28"/>
                <w:szCs w:val="28"/>
              </w:rPr>
              <w:t>11</w:t>
            </w:r>
          </w:p>
        </w:tc>
        <w:tc>
          <w:tcPr>
            <w:tcW w:w="540" w:type="dxa"/>
          </w:tcPr>
          <w:p w:rsidR="00861EBF" w:rsidRPr="00F1378A" w:rsidRDefault="00861EBF" w:rsidP="00DE52E7">
            <w:pPr>
              <w:rPr>
                <w:sz w:val="28"/>
                <w:szCs w:val="28"/>
              </w:rPr>
            </w:pPr>
            <w:r w:rsidRPr="00F1378A">
              <w:rPr>
                <w:sz w:val="28"/>
                <w:szCs w:val="28"/>
              </w:rPr>
              <w:t>12</w:t>
            </w:r>
          </w:p>
        </w:tc>
        <w:tc>
          <w:tcPr>
            <w:tcW w:w="474" w:type="dxa"/>
          </w:tcPr>
          <w:p w:rsidR="00861EBF" w:rsidRPr="00F1378A" w:rsidRDefault="00861EBF" w:rsidP="00DE52E7">
            <w:pPr>
              <w:rPr>
                <w:sz w:val="28"/>
                <w:szCs w:val="28"/>
              </w:rPr>
            </w:pPr>
            <w:r w:rsidRPr="00F1378A">
              <w:rPr>
                <w:sz w:val="28"/>
                <w:szCs w:val="28"/>
              </w:rPr>
              <w:t>13</w:t>
            </w:r>
          </w:p>
        </w:tc>
        <w:tc>
          <w:tcPr>
            <w:tcW w:w="487" w:type="dxa"/>
          </w:tcPr>
          <w:p w:rsidR="00861EBF" w:rsidRPr="00F1378A" w:rsidRDefault="00861EBF" w:rsidP="00DE52E7">
            <w:pPr>
              <w:rPr>
                <w:sz w:val="28"/>
                <w:szCs w:val="28"/>
              </w:rPr>
            </w:pPr>
            <w:r w:rsidRPr="00F1378A">
              <w:rPr>
                <w:sz w:val="28"/>
                <w:szCs w:val="28"/>
              </w:rPr>
              <w:t>14</w:t>
            </w:r>
          </w:p>
        </w:tc>
      </w:tr>
      <w:tr w:rsidR="00861EBF" w:rsidRPr="00F1378A" w:rsidTr="00E37F17">
        <w:tc>
          <w:tcPr>
            <w:tcW w:w="2969" w:type="dxa"/>
          </w:tcPr>
          <w:p w:rsidR="00861EBF" w:rsidRPr="00F1378A" w:rsidRDefault="00861EBF" w:rsidP="00DE52E7">
            <w:pPr>
              <w:rPr>
                <w:sz w:val="28"/>
                <w:szCs w:val="28"/>
              </w:rPr>
            </w:pPr>
            <w:r w:rsidRPr="00F1378A">
              <w:rPr>
                <w:sz w:val="28"/>
                <w:szCs w:val="28"/>
              </w:rPr>
              <w:t>СРСП №1</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r w:rsidRPr="00F1378A">
              <w:rPr>
                <w:sz w:val="28"/>
                <w:szCs w:val="28"/>
              </w:rPr>
              <w:t>*</w:t>
            </w: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531"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474" w:type="dxa"/>
          </w:tcPr>
          <w:p w:rsidR="00861EBF" w:rsidRPr="00F1378A" w:rsidRDefault="00861EBF" w:rsidP="00DE52E7">
            <w:pPr>
              <w:rPr>
                <w:sz w:val="28"/>
                <w:szCs w:val="28"/>
              </w:rPr>
            </w:pPr>
          </w:p>
        </w:tc>
        <w:tc>
          <w:tcPr>
            <w:tcW w:w="487" w:type="dxa"/>
          </w:tcPr>
          <w:p w:rsidR="00861EBF" w:rsidRPr="00F1378A" w:rsidRDefault="00861EBF" w:rsidP="00DE52E7">
            <w:pPr>
              <w:rPr>
                <w:sz w:val="28"/>
                <w:szCs w:val="28"/>
              </w:rPr>
            </w:pPr>
          </w:p>
        </w:tc>
      </w:tr>
      <w:tr w:rsidR="00861EBF" w:rsidRPr="00F1378A" w:rsidTr="00E37F17">
        <w:tc>
          <w:tcPr>
            <w:tcW w:w="2969" w:type="dxa"/>
          </w:tcPr>
          <w:p w:rsidR="00861EBF" w:rsidRPr="00F1378A" w:rsidRDefault="00861EBF" w:rsidP="00DE52E7">
            <w:pPr>
              <w:rPr>
                <w:sz w:val="28"/>
                <w:szCs w:val="28"/>
              </w:rPr>
            </w:pPr>
            <w:r w:rsidRPr="00F1378A">
              <w:rPr>
                <w:sz w:val="28"/>
                <w:szCs w:val="28"/>
              </w:rPr>
              <w:t>СРСП №2</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r w:rsidRPr="00F1378A">
              <w:rPr>
                <w:sz w:val="28"/>
                <w:szCs w:val="28"/>
              </w:rPr>
              <w:t>*</w:t>
            </w: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531"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474" w:type="dxa"/>
          </w:tcPr>
          <w:p w:rsidR="00861EBF" w:rsidRPr="00F1378A" w:rsidRDefault="00861EBF" w:rsidP="00DE52E7">
            <w:pPr>
              <w:rPr>
                <w:sz w:val="28"/>
                <w:szCs w:val="28"/>
              </w:rPr>
            </w:pPr>
          </w:p>
        </w:tc>
        <w:tc>
          <w:tcPr>
            <w:tcW w:w="487" w:type="dxa"/>
          </w:tcPr>
          <w:p w:rsidR="00861EBF" w:rsidRPr="00F1378A" w:rsidRDefault="00861EBF" w:rsidP="00DE52E7">
            <w:pPr>
              <w:rPr>
                <w:sz w:val="28"/>
                <w:szCs w:val="28"/>
              </w:rPr>
            </w:pPr>
          </w:p>
        </w:tc>
      </w:tr>
      <w:tr w:rsidR="00861EBF" w:rsidRPr="00F1378A" w:rsidTr="00E37F17">
        <w:tc>
          <w:tcPr>
            <w:tcW w:w="2969" w:type="dxa"/>
          </w:tcPr>
          <w:p w:rsidR="00861EBF" w:rsidRPr="00F1378A" w:rsidRDefault="00861EBF" w:rsidP="00DE52E7">
            <w:pPr>
              <w:rPr>
                <w:sz w:val="28"/>
                <w:szCs w:val="28"/>
              </w:rPr>
            </w:pPr>
            <w:r w:rsidRPr="00F1378A">
              <w:rPr>
                <w:sz w:val="28"/>
                <w:szCs w:val="28"/>
              </w:rPr>
              <w:t>СРСП №3</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r w:rsidRPr="00F1378A">
              <w:rPr>
                <w:sz w:val="28"/>
                <w:szCs w:val="28"/>
              </w:rPr>
              <w:t>*</w:t>
            </w:r>
          </w:p>
        </w:tc>
        <w:tc>
          <w:tcPr>
            <w:tcW w:w="417"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531"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474" w:type="dxa"/>
          </w:tcPr>
          <w:p w:rsidR="00861EBF" w:rsidRPr="00F1378A" w:rsidRDefault="00861EBF" w:rsidP="00DE52E7">
            <w:pPr>
              <w:rPr>
                <w:sz w:val="28"/>
                <w:szCs w:val="28"/>
              </w:rPr>
            </w:pPr>
          </w:p>
        </w:tc>
        <w:tc>
          <w:tcPr>
            <w:tcW w:w="487" w:type="dxa"/>
          </w:tcPr>
          <w:p w:rsidR="00861EBF" w:rsidRPr="00F1378A" w:rsidRDefault="00861EBF" w:rsidP="00DE52E7">
            <w:pPr>
              <w:rPr>
                <w:sz w:val="28"/>
                <w:szCs w:val="28"/>
              </w:rPr>
            </w:pPr>
          </w:p>
        </w:tc>
      </w:tr>
      <w:tr w:rsidR="00861EBF" w:rsidRPr="00F1378A" w:rsidTr="00E37F17">
        <w:tc>
          <w:tcPr>
            <w:tcW w:w="2969" w:type="dxa"/>
          </w:tcPr>
          <w:p w:rsidR="00861EBF" w:rsidRPr="00F1378A" w:rsidRDefault="00861EBF" w:rsidP="00DE52E7">
            <w:pPr>
              <w:rPr>
                <w:sz w:val="28"/>
                <w:szCs w:val="28"/>
              </w:rPr>
            </w:pPr>
            <w:r w:rsidRPr="00F1378A">
              <w:rPr>
                <w:sz w:val="28"/>
                <w:szCs w:val="28"/>
              </w:rPr>
              <w:t>СРСП №4</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r w:rsidRPr="00F1378A">
              <w:rPr>
                <w:sz w:val="28"/>
                <w:szCs w:val="28"/>
              </w:rPr>
              <w:t>*</w:t>
            </w:r>
          </w:p>
        </w:tc>
        <w:tc>
          <w:tcPr>
            <w:tcW w:w="456" w:type="dxa"/>
          </w:tcPr>
          <w:p w:rsidR="00861EBF" w:rsidRPr="00F1378A" w:rsidRDefault="00861EBF" w:rsidP="00DE52E7">
            <w:pPr>
              <w:rPr>
                <w:sz w:val="28"/>
                <w:szCs w:val="28"/>
              </w:rPr>
            </w:pPr>
            <w:r w:rsidRPr="00F1378A">
              <w:rPr>
                <w:sz w:val="28"/>
                <w:szCs w:val="28"/>
              </w:rPr>
              <w:t>*</w:t>
            </w:r>
          </w:p>
        </w:tc>
        <w:tc>
          <w:tcPr>
            <w:tcW w:w="456" w:type="dxa"/>
          </w:tcPr>
          <w:p w:rsidR="00861EBF" w:rsidRPr="00F1378A" w:rsidRDefault="00861EBF" w:rsidP="00DE52E7">
            <w:pPr>
              <w:rPr>
                <w:sz w:val="28"/>
                <w:szCs w:val="28"/>
              </w:rPr>
            </w:pPr>
          </w:p>
        </w:tc>
        <w:tc>
          <w:tcPr>
            <w:tcW w:w="531"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474" w:type="dxa"/>
          </w:tcPr>
          <w:p w:rsidR="00861EBF" w:rsidRPr="00F1378A" w:rsidRDefault="00861EBF" w:rsidP="00DE52E7">
            <w:pPr>
              <w:rPr>
                <w:sz w:val="28"/>
                <w:szCs w:val="28"/>
              </w:rPr>
            </w:pPr>
          </w:p>
        </w:tc>
        <w:tc>
          <w:tcPr>
            <w:tcW w:w="487" w:type="dxa"/>
          </w:tcPr>
          <w:p w:rsidR="00861EBF" w:rsidRPr="00F1378A" w:rsidRDefault="00861EBF" w:rsidP="00DE52E7">
            <w:pPr>
              <w:rPr>
                <w:sz w:val="28"/>
                <w:szCs w:val="28"/>
              </w:rPr>
            </w:pPr>
          </w:p>
        </w:tc>
      </w:tr>
      <w:tr w:rsidR="00861EBF" w:rsidRPr="00F1378A" w:rsidTr="00E37F17">
        <w:tc>
          <w:tcPr>
            <w:tcW w:w="2969" w:type="dxa"/>
          </w:tcPr>
          <w:p w:rsidR="00861EBF" w:rsidRPr="00F1378A" w:rsidRDefault="00861EBF" w:rsidP="00DE52E7">
            <w:pPr>
              <w:rPr>
                <w:sz w:val="28"/>
                <w:szCs w:val="28"/>
              </w:rPr>
            </w:pPr>
            <w:r w:rsidRPr="00F1378A">
              <w:rPr>
                <w:sz w:val="28"/>
                <w:szCs w:val="28"/>
              </w:rPr>
              <w:t>СРСП №5</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r w:rsidRPr="00F1378A">
              <w:rPr>
                <w:sz w:val="28"/>
                <w:szCs w:val="28"/>
              </w:rPr>
              <w:t>*</w:t>
            </w:r>
          </w:p>
        </w:tc>
        <w:tc>
          <w:tcPr>
            <w:tcW w:w="531"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474" w:type="dxa"/>
          </w:tcPr>
          <w:p w:rsidR="00861EBF" w:rsidRPr="00F1378A" w:rsidRDefault="00861EBF" w:rsidP="00DE52E7">
            <w:pPr>
              <w:rPr>
                <w:sz w:val="28"/>
                <w:szCs w:val="28"/>
              </w:rPr>
            </w:pPr>
          </w:p>
        </w:tc>
        <w:tc>
          <w:tcPr>
            <w:tcW w:w="487" w:type="dxa"/>
          </w:tcPr>
          <w:p w:rsidR="00861EBF" w:rsidRPr="00F1378A" w:rsidRDefault="00861EBF" w:rsidP="00DE52E7">
            <w:pPr>
              <w:rPr>
                <w:sz w:val="28"/>
                <w:szCs w:val="28"/>
              </w:rPr>
            </w:pPr>
          </w:p>
        </w:tc>
      </w:tr>
      <w:tr w:rsidR="00861EBF" w:rsidRPr="00F1378A" w:rsidTr="00E37F17">
        <w:tc>
          <w:tcPr>
            <w:tcW w:w="2969" w:type="dxa"/>
          </w:tcPr>
          <w:p w:rsidR="00861EBF" w:rsidRPr="00F1378A" w:rsidRDefault="00861EBF" w:rsidP="00DE52E7">
            <w:pPr>
              <w:rPr>
                <w:sz w:val="28"/>
                <w:szCs w:val="28"/>
              </w:rPr>
            </w:pPr>
            <w:r w:rsidRPr="00F1378A">
              <w:rPr>
                <w:sz w:val="28"/>
                <w:szCs w:val="28"/>
              </w:rPr>
              <w:t>СРСП №6</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531" w:type="dxa"/>
          </w:tcPr>
          <w:p w:rsidR="00861EBF" w:rsidRPr="00F1378A" w:rsidRDefault="00861EBF" w:rsidP="00DE52E7">
            <w:pPr>
              <w:rPr>
                <w:sz w:val="28"/>
                <w:szCs w:val="28"/>
              </w:rPr>
            </w:pPr>
            <w:r w:rsidRPr="00F1378A">
              <w:rPr>
                <w:sz w:val="28"/>
                <w:szCs w:val="28"/>
              </w:rPr>
              <w:t>*</w:t>
            </w:r>
          </w:p>
        </w:tc>
        <w:tc>
          <w:tcPr>
            <w:tcW w:w="540" w:type="dxa"/>
          </w:tcPr>
          <w:p w:rsidR="00861EBF" w:rsidRPr="00F1378A" w:rsidRDefault="00861EBF" w:rsidP="00DE52E7">
            <w:pPr>
              <w:rPr>
                <w:sz w:val="28"/>
                <w:szCs w:val="28"/>
              </w:rPr>
            </w:pPr>
            <w:r w:rsidRPr="00F1378A">
              <w:rPr>
                <w:sz w:val="28"/>
                <w:szCs w:val="28"/>
              </w:rPr>
              <w:t>*</w:t>
            </w: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474" w:type="dxa"/>
          </w:tcPr>
          <w:p w:rsidR="00861EBF" w:rsidRPr="00F1378A" w:rsidRDefault="00861EBF" w:rsidP="00DE52E7">
            <w:pPr>
              <w:rPr>
                <w:sz w:val="28"/>
                <w:szCs w:val="28"/>
              </w:rPr>
            </w:pPr>
          </w:p>
        </w:tc>
        <w:tc>
          <w:tcPr>
            <w:tcW w:w="487" w:type="dxa"/>
          </w:tcPr>
          <w:p w:rsidR="00861EBF" w:rsidRPr="00F1378A" w:rsidRDefault="00861EBF" w:rsidP="00DE52E7">
            <w:pPr>
              <w:rPr>
                <w:sz w:val="28"/>
                <w:szCs w:val="28"/>
              </w:rPr>
            </w:pPr>
          </w:p>
        </w:tc>
      </w:tr>
      <w:tr w:rsidR="00861EBF" w:rsidRPr="00F1378A" w:rsidTr="00E37F17">
        <w:tc>
          <w:tcPr>
            <w:tcW w:w="2969" w:type="dxa"/>
          </w:tcPr>
          <w:p w:rsidR="00861EBF" w:rsidRPr="00F1378A" w:rsidRDefault="00861EBF" w:rsidP="00DE52E7">
            <w:pPr>
              <w:rPr>
                <w:sz w:val="28"/>
                <w:szCs w:val="28"/>
              </w:rPr>
            </w:pPr>
            <w:r w:rsidRPr="00F1378A">
              <w:rPr>
                <w:sz w:val="28"/>
                <w:szCs w:val="28"/>
              </w:rPr>
              <w:t>СРСП №7</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531"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r w:rsidRPr="00F1378A">
              <w:rPr>
                <w:sz w:val="28"/>
                <w:szCs w:val="28"/>
              </w:rPr>
              <w:t>*</w:t>
            </w:r>
          </w:p>
        </w:tc>
        <w:tc>
          <w:tcPr>
            <w:tcW w:w="540" w:type="dxa"/>
          </w:tcPr>
          <w:p w:rsidR="00861EBF" w:rsidRPr="00F1378A" w:rsidRDefault="00861EBF" w:rsidP="00DE52E7">
            <w:pPr>
              <w:rPr>
                <w:sz w:val="28"/>
                <w:szCs w:val="28"/>
              </w:rPr>
            </w:pPr>
            <w:r w:rsidRPr="00F1378A">
              <w:rPr>
                <w:sz w:val="28"/>
                <w:szCs w:val="28"/>
              </w:rPr>
              <w:t>*</w:t>
            </w:r>
          </w:p>
        </w:tc>
        <w:tc>
          <w:tcPr>
            <w:tcW w:w="474" w:type="dxa"/>
          </w:tcPr>
          <w:p w:rsidR="00861EBF" w:rsidRPr="00F1378A" w:rsidRDefault="00861EBF" w:rsidP="00DE52E7">
            <w:pPr>
              <w:rPr>
                <w:sz w:val="28"/>
                <w:szCs w:val="28"/>
              </w:rPr>
            </w:pPr>
          </w:p>
        </w:tc>
        <w:tc>
          <w:tcPr>
            <w:tcW w:w="487" w:type="dxa"/>
          </w:tcPr>
          <w:p w:rsidR="00861EBF" w:rsidRPr="00F1378A" w:rsidRDefault="00861EBF" w:rsidP="00DE52E7">
            <w:pPr>
              <w:rPr>
                <w:sz w:val="28"/>
                <w:szCs w:val="28"/>
              </w:rPr>
            </w:pPr>
          </w:p>
        </w:tc>
      </w:tr>
      <w:tr w:rsidR="00861EBF" w:rsidRPr="00F1378A" w:rsidTr="00E37F17">
        <w:tc>
          <w:tcPr>
            <w:tcW w:w="2969" w:type="dxa"/>
          </w:tcPr>
          <w:p w:rsidR="00861EBF" w:rsidRPr="00F1378A" w:rsidRDefault="00861EBF" w:rsidP="00DE52E7">
            <w:pPr>
              <w:rPr>
                <w:sz w:val="28"/>
                <w:szCs w:val="28"/>
              </w:rPr>
            </w:pPr>
            <w:r w:rsidRPr="00F1378A">
              <w:rPr>
                <w:sz w:val="28"/>
                <w:szCs w:val="28"/>
              </w:rPr>
              <w:t>СРСП №8</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531"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474" w:type="dxa"/>
          </w:tcPr>
          <w:p w:rsidR="00861EBF" w:rsidRPr="00F1378A" w:rsidRDefault="00861EBF" w:rsidP="00DE52E7">
            <w:pPr>
              <w:rPr>
                <w:sz w:val="28"/>
                <w:szCs w:val="28"/>
              </w:rPr>
            </w:pPr>
            <w:r w:rsidRPr="00F1378A">
              <w:rPr>
                <w:sz w:val="28"/>
                <w:szCs w:val="28"/>
              </w:rPr>
              <w:t>*</w:t>
            </w:r>
          </w:p>
        </w:tc>
        <w:tc>
          <w:tcPr>
            <w:tcW w:w="487" w:type="dxa"/>
          </w:tcPr>
          <w:p w:rsidR="00861EBF" w:rsidRPr="00F1378A" w:rsidRDefault="00861EBF" w:rsidP="00DE52E7">
            <w:pPr>
              <w:rPr>
                <w:sz w:val="28"/>
                <w:szCs w:val="28"/>
              </w:rPr>
            </w:pPr>
            <w:r w:rsidRPr="00F1378A">
              <w:rPr>
                <w:sz w:val="28"/>
                <w:szCs w:val="28"/>
              </w:rPr>
              <w:t>*</w:t>
            </w:r>
          </w:p>
        </w:tc>
      </w:tr>
      <w:tr w:rsidR="00861EBF" w:rsidRPr="00F1378A" w:rsidTr="00E37F17">
        <w:tc>
          <w:tcPr>
            <w:tcW w:w="2969" w:type="dxa"/>
          </w:tcPr>
          <w:p w:rsidR="00861EBF" w:rsidRPr="00F1378A" w:rsidRDefault="00861EBF" w:rsidP="00DE52E7">
            <w:pPr>
              <w:rPr>
                <w:sz w:val="28"/>
                <w:szCs w:val="28"/>
              </w:rPr>
            </w:pPr>
            <w:r w:rsidRPr="00F1378A">
              <w:rPr>
                <w:sz w:val="28"/>
                <w:szCs w:val="28"/>
              </w:rPr>
              <w:t>Количество баллов</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B0784" w:rsidP="00DE52E7">
            <w:pPr>
              <w:rPr>
                <w:sz w:val="28"/>
                <w:szCs w:val="28"/>
                <w:lang w:val="en-US"/>
              </w:rPr>
            </w:pPr>
            <w:r w:rsidRPr="00F1378A">
              <w:rPr>
                <w:sz w:val="28"/>
                <w:szCs w:val="28"/>
                <w:lang w:val="en-US"/>
              </w:rPr>
              <w:t>10</w:t>
            </w:r>
          </w:p>
        </w:tc>
        <w:tc>
          <w:tcPr>
            <w:tcW w:w="417" w:type="dxa"/>
          </w:tcPr>
          <w:p w:rsidR="00861EBF" w:rsidRPr="00F1378A" w:rsidRDefault="008B0784" w:rsidP="00DE52E7">
            <w:pPr>
              <w:rPr>
                <w:sz w:val="28"/>
                <w:szCs w:val="28"/>
                <w:lang w:val="en-US"/>
              </w:rPr>
            </w:pPr>
            <w:r w:rsidRPr="00F1378A">
              <w:rPr>
                <w:sz w:val="28"/>
                <w:szCs w:val="28"/>
                <w:lang w:val="en-US"/>
              </w:rPr>
              <w:t>10</w:t>
            </w:r>
          </w:p>
        </w:tc>
        <w:tc>
          <w:tcPr>
            <w:tcW w:w="417" w:type="dxa"/>
          </w:tcPr>
          <w:p w:rsidR="00861EBF" w:rsidRPr="00F1378A" w:rsidRDefault="008B0784" w:rsidP="00DE52E7">
            <w:pPr>
              <w:rPr>
                <w:sz w:val="28"/>
                <w:szCs w:val="28"/>
                <w:lang w:val="en-US"/>
              </w:rPr>
            </w:pPr>
            <w:r w:rsidRPr="00F1378A">
              <w:rPr>
                <w:sz w:val="28"/>
                <w:szCs w:val="28"/>
                <w:lang w:val="en-US"/>
              </w:rPr>
              <w:t>10</w:t>
            </w:r>
          </w:p>
        </w:tc>
        <w:tc>
          <w:tcPr>
            <w:tcW w:w="417" w:type="dxa"/>
          </w:tcPr>
          <w:p w:rsidR="00861EBF" w:rsidRPr="00F1378A" w:rsidRDefault="008B0784" w:rsidP="00DE52E7">
            <w:pPr>
              <w:rPr>
                <w:sz w:val="28"/>
                <w:szCs w:val="28"/>
                <w:lang w:val="en-US"/>
              </w:rPr>
            </w:pPr>
            <w:r w:rsidRPr="00F1378A">
              <w:rPr>
                <w:sz w:val="28"/>
                <w:szCs w:val="28"/>
                <w:lang w:val="en-US"/>
              </w:rPr>
              <w:t>10</w:t>
            </w:r>
          </w:p>
        </w:tc>
        <w:tc>
          <w:tcPr>
            <w:tcW w:w="456" w:type="dxa"/>
          </w:tcPr>
          <w:p w:rsidR="00861EBF" w:rsidRPr="00F1378A" w:rsidRDefault="00055B4D" w:rsidP="00DE52E7">
            <w:pPr>
              <w:rPr>
                <w:sz w:val="28"/>
                <w:szCs w:val="28"/>
              </w:rPr>
            </w:pPr>
            <w:r w:rsidRPr="00F1378A">
              <w:rPr>
                <w:sz w:val="28"/>
                <w:szCs w:val="28"/>
              </w:rPr>
              <w:t>10</w:t>
            </w:r>
          </w:p>
        </w:tc>
        <w:tc>
          <w:tcPr>
            <w:tcW w:w="456" w:type="dxa"/>
          </w:tcPr>
          <w:p w:rsidR="00861EBF" w:rsidRPr="00F1378A" w:rsidRDefault="008B0784" w:rsidP="00DE52E7">
            <w:pPr>
              <w:rPr>
                <w:sz w:val="28"/>
                <w:szCs w:val="28"/>
                <w:lang w:val="en-US"/>
              </w:rPr>
            </w:pPr>
            <w:r w:rsidRPr="00F1378A">
              <w:rPr>
                <w:sz w:val="28"/>
                <w:szCs w:val="28"/>
                <w:lang w:val="en-US"/>
              </w:rPr>
              <w:t>10</w:t>
            </w:r>
          </w:p>
        </w:tc>
        <w:tc>
          <w:tcPr>
            <w:tcW w:w="531"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B0784" w:rsidP="00DE52E7">
            <w:pPr>
              <w:rPr>
                <w:sz w:val="28"/>
                <w:szCs w:val="28"/>
                <w:lang w:val="en-US"/>
              </w:rPr>
            </w:pPr>
            <w:r w:rsidRPr="00F1378A">
              <w:rPr>
                <w:sz w:val="28"/>
                <w:szCs w:val="28"/>
                <w:lang w:val="en-US"/>
              </w:rPr>
              <w:t>10</w:t>
            </w:r>
          </w:p>
        </w:tc>
        <w:tc>
          <w:tcPr>
            <w:tcW w:w="540" w:type="dxa"/>
          </w:tcPr>
          <w:p w:rsidR="00861EBF" w:rsidRPr="00F1378A" w:rsidRDefault="00055B4D" w:rsidP="00DE52E7">
            <w:pPr>
              <w:rPr>
                <w:sz w:val="28"/>
                <w:szCs w:val="28"/>
              </w:rPr>
            </w:pPr>
            <w:r w:rsidRPr="00F1378A">
              <w:rPr>
                <w:sz w:val="28"/>
                <w:szCs w:val="28"/>
              </w:rPr>
              <w:t>10</w:t>
            </w:r>
          </w:p>
        </w:tc>
        <w:tc>
          <w:tcPr>
            <w:tcW w:w="474" w:type="dxa"/>
          </w:tcPr>
          <w:p w:rsidR="00861EBF" w:rsidRPr="00F1378A" w:rsidRDefault="008B0784" w:rsidP="00DE52E7">
            <w:pPr>
              <w:rPr>
                <w:sz w:val="28"/>
                <w:szCs w:val="28"/>
                <w:lang w:val="en-US"/>
              </w:rPr>
            </w:pPr>
            <w:r w:rsidRPr="00F1378A">
              <w:rPr>
                <w:sz w:val="28"/>
                <w:szCs w:val="28"/>
                <w:lang w:val="en-US"/>
              </w:rPr>
              <w:t>10</w:t>
            </w:r>
          </w:p>
        </w:tc>
        <w:tc>
          <w:tcPr>
            <w:tcW w:w="487" w:type="dxa"/>
          </w:tcPr>
          <w:p w:rsidR="00861EBF" w:rsidRPr="00F1378A" w:rsidRDefault="008B0784" w:rsidP="00DE52E7">
            <w:pPr>
              <w:rPr>
                <w:sz w:val="28"/>
                <w:szCs w:val="28"/>
                <w:lang w:val="en-US"/>
              </w:rPr>
            </w:pPr>
            <w:r w:rsidRPr="00F1378A">
              <w:rPr>
                <w:sz w:val="28"/>
                <w:szCs w:val="28"/>
                <w:lang w:val="en-US"/>
              </w:rPr>
              <w:t>10</w:t>
            </w:r>
          </w:p>
        </w:tc>
      </w:tr>
    </w:tbl>
    <w:p w:rsidR="00414FDB" w:rsidRPr="00F1378A" w:rsidRDefault="00414FDB" w:rsidP="005468FB">
      <w:pPr>
        <w:ind w:firstLine="397"/>
        <w:jc w:val="both"/>
        <w:rPr>
          <w:sz w:val="28"/>
          <w:szCs w:val="28"/>
        </w:rPr>
      </w:pPr>
    </w:p>
    <w:p w:rsidR="00C65CA2" w:rsidRPr="00F1378A" w:rsidRDefault="00C65CA2" w:rsidP="005468FB">
      <w:pPr>
        <w:ind w:firstLine="397"/>
        <w:jc w:val="both"/>
        <w:rPr>
          <w:sz w:val="28"/>
          <w:szCs w:val="28"/>
        </w:rPr>
      </w:pPr>
      <w:r w:rsidRPr="00F1378A">
        <w:rPr>
          <w:sz w:val="28"/>
          <w:szCs w:val="28"/>
        </w:rPr>
        <w:t xml:space="preserve">Каждая тема для выполнения СРС состоит из теоретических вопросов и практических заданий либо из примерного перечня тем рефератов. По изучении теоретических вопросов студентом в отдельной тетради должны быть выполнены задания для СРС в письменной форме. Работа обязательно должна содержать выполнение практических заданий. При выполнении  работы должна быть использована рекомендованная литература и нормативные правовые акты. Самостоятельный поиск дополнительной литературы поощряется. Список использованного материала приводится в </w:t>
      </w:r>
      <w:r w:rsidRPr="00F1378A">
        <w:rPr>
          <w:sz w:val="28"/>
          <w:szCs w:val="28"/>
        </w:rPr>
        <w:lastRenderedPageBreak/>
        <w:t xml:space="preserve">конце работы. При выполнении СРС студент может консультироваться с преподавателем. Выполненная работа подлежит обсуждению в малых группах на СРСП. Баллы  выставляются и заносятся в журнал (в системе </w:t>
      </w:r>
      <w:proofErr w:type="spellStart"/>
      <w:r w:rsidR="008920B0" w:rsidRPr="00F1378A">
        <w:rPr>
          <w:sz w:val="28"/>
          <w:szCs w:val="28"/>
        </w:rPr>
        <w:t>Универ</w:t>
      </w:r>
      <w:proofErr w:type="spellEnd"/>
      <w:r w:rsidRPr="00F1378A">
        <w:rPr>
          <w:sz w:val="28"/>
          <w:szCs w:val="28"/>
        </w:rPr>
        <w:t>) по результатам обсуждения, при этом оценивается:</w:t>
      </w:r>
    </w:p>
    <w:p w:rsidR="00C65CA2" w:rsidRPr="00F1378A" w:rsidRDefault="00C65CA2" w:rsidP="005468FB">
      <w:pPr>
        <w:ind w:firstLine="397"/>
        <w:jc w:val="both"/>
        <w:rPr>
          <w:sz w:val="28"/>
          <w:szCs w:val="28"/>
        </w:rPr>
      </w:pPr>
      <w:r w:rsidRPr="00F1378A">
        <w:rPr>
          <w:sz w:val="28"/>
          <w:szCs w:val="28"/>
        </w:rPr>
        <w:t>- своевременное письменное выполнение задания;</w:t>
      </w:r>
    </w:p>
    <w:p w:rsidR="00C65CA2" w:rsidRPr="00F1378A" w:rsidRDefault="00C65CA2" w:rsidP="005468FB">
      <w:pPr>
        <w:ind w:firstLine="397"/>
        <w:jc w:val="both"/>
        <w:rPr>
          <w:sz w:val="28"/>
          <w:szCs w:val="28"/>
        </w:rPr>
      </w:pPr>
      <w:r w:rsidRPr="00F1378A">
        <w:rPr>
          <w:sz w:val="28"/>
          <w:szCs w:val="28"/>
        </w:rPr>
        <w:t>- активное участие в обсуждении темы во время СРСП;</w:t>
      </w:r>
    </w:p>
    <w:p w:rsidR="00C65CA2" w:rsidRPr="00F1378A" w:rsidRDefault="00C65CA2" w:rsidP="005468FB">
      <w:pPr>
        <w:ind w:firstLine="397"/>
        <w:jc w:val="both"/>
        <w:rPr>
          <w:sz w:val="28"/>
          <w:szCs w:val="28"/>
        </w:rPr>
      </w:pPr>
      <w:r w:rsidRPr="00F1378A">
        <w:rPr>
          <w:sz w:val="28"/>
          <w:szCs w:val="28"/>
        </w:rPr>
        <w:t>- способность аргументировать свой ответ;</w:t>
      </w:r>
    </w:p>
    <w:p w:rsidR="00C65CA2" w:rsidRPr="00F1378A" w:rsidRDefault="00C65CA2" w:rsidP="005468FB">
      <w:pPr>
        <w:ind w:firstLine="397"/>
        <w:jc w:val="both"/>
        <w:rPr>
          <w:snapToGrid w:val="0"/>
          <w:sz w:val="28"/>
          <w:szCs w:val="28"/>
        </w:rPr>
      </w:pPr>
      <w:r w:rsidRPr="00F1378A">
        <w:rPr>
          <w:sz w:val="28"/>
          <w:szCs w:val="28"/>
        </w:rPr>
        <w:t xml:space="preserve">- </w:t>
      </w:r>
      <w:r w:rsidRPr="00F1378A">
        <w:rPr>
          <w:snapToGrid w:val="0"/>
          <w:sz w:val="28"/>
          <w:szCs w:val="28"/>
        </w:rPr>
        <w:t>полнота ответов на заданные вопросы;</w:t>
      </w:r>
    </w:p>
    <w:p w:rsidR="00C65CA2" w:rsidRPr="00F1378A" w:rsidRDefault="00C65CA2" w:rsidP="005468FB">
      <w:pPr>
        <w:ind w:firstLine="397"/>
        <w:jc w:val="both"/>
        <w:rPr>
          <w:snapToGrid w:val="0"/>
          <w:sz w:val="28"/>
          <w:szCs w:val="28"/>
        </w:rPr>
      </w:pPr>
      <w:r w:rsidRPr="00F1378A">
        <w:rPr>
          <w:snapToGrid w:val="0"/>
          <w:sz w:val="28"/>
          <w:szCs w:val="28"/>
        </w:rPr>
        <w:t>- навыки анализа;</w:t>
      </w:r>
    </w:p>
    <w:p w:rsidR="00C65CA2" w:rsidRPr="00F1378A" w:rsidRDefault="00C65CA2" w:rsidP="005468FB">
      <w:pPr>
        <w:ind w:firstLine="397"/>
        <w:jc w:val="both"/>
        <w:rPr>
          <w:snapToGrid w:val="0"/>
          <w:sz w:val="28"/>
          <w:szCs w:val="28"/>
        </w:rPr>
      </w:pPr>
      <w:r w:rsidRPr="00F1378A">
        <w:rPr>
          <w:snapToGrid w:val="0"/>
          <w:sz w:val="28"/>
          <w:szCs w:val="28"/>
        </w:rPr>
        <w:t xml:space="preserve">- самостоятельный поиск и использование дополнительной литературы; </w:t>
      </w:r>
    </w:p>
    <w:p w:rsidR="00C65CA2" w:rsidRPr="00F1378A" w:rsidRDefault="00C65CA2" w:rsidP="005468FB">
      <w:pPr>
        <w:ind w:firstLine="397"/>
        <w:jc w:val="both"/>
        <w:rPr>
          <w:sz w:val="28"/>
          <w:szCs w:val="28"/>
        </w:rPr>
      </w:pPr>
      <w:r w:rsidRPr="00F1378A">
        <w:rPr>
          <w:snapToGrid w:val="0"/>
          <w:sz w:val="28"/>
          <w:szCs w:val="28"/>
        </w:rPr>
        <w:t>- уровень овладения профессиональной терминологией.</w:t>
      </w:r>
    </w:p>
    <w:p w:rsidR="00C65CA2" w:rsidRPr="00F1378A" w:rsidRDefault="00C65CA2" w:rsidP="005468FB">
      <w:pPr>
        <w:jc w:val="center"/>
        <w:rPr>
          <w:b/>
          <w:sz w:val="28"/>
          <w:szCs w:val="28"/>
        </w:rPr>
      </w:pPr>
    </w:p>
    <w:p w:rsidR="00C65CA2" w:rsidRPr="00F1378A" w:rsidRDefault="00C65CA2" w:rsidP="005468FB">
      <w:pPr>
        <w:jc w:val="center"/>
        <w:rPr>
          <w:b/>
          <w:sz w:val="28"/>
          <w:szCs w:val="28"/>
        </w:rPr>
      </w:pPr>
      <w:r w:rsidRPr="00F1378A">
        <w:rPr>
          <w:b/>
          <w:sz w:val="28"/>
          <w:szCs w:val="28"/>
        </w:rPr>
        <w:t>Необходимый перечень нормативных актов и литературы ко всем темам СРС.</w:t>
      </w:r>
    </w:p>
    <w:p w:rsidR="00414FDB" w:rsidRPr="00F1378A" w:rsidRDefault="00414FDB" w:rsidP="005468FB">
      <w:pPr>
        <w:jc w:val="center"/>
        <w:rPr>
          <w:rStyle w:val="a3"/>
          <w:b/>
          <w:sz w:val="28"/>
          <w:szCs w:val="28"/>
        </w:rPr>
      </w:pPr>
      <w:r w:rsidRPr="00F1378A">
        <w:rPr>
          <w:rStyle w:val="a3"/>
          <w:b/>
          <w:sz w:val="28"/>
          <w:szCs w:val="28"/>
        </w:rPr>
        <w:t>А) Нормативные правовые акты:</w:t>
      </w:r>
    </w:p>
    <w:p w:rsidR="00414FDB" w:rsidRPr="00F1378A" w:rsidRDefault="00414FDB" w:rsidP="005468FB">
      <w:pPr>
        <w:numPr>
          <w:ilvl w:val="0"/>
          <w:numId w:val="23"/>
        </w:numPr>
        <w:ind w:left="0" w:firstLine="0"/>
        <w:jc w:val="both"/>
        <w:rPr>
          <w:sz w:val="28"/>
          <w:szCs w:val="28"/>
        </w:rPr>
      </w:pPr>
      <w:r w:rsidRPr="00F1378A">
        <w:rPr>
          <w:sz w:val="28"/>
          <w:szCs w:val="28"/>
        </w:rPr>
        <w:t xml:space="preserve">Конституция РК от 30 августа </w:t>
      </w:r>
      <w:smartTag w:uri="urn:schemas-microsoft-com:office:smarttags" w:element="metricconverter">
        <w:smartTagPr>
          <w:attr w:name="ProductID" w:val="1995 г"/>
        </w:smartTagPr>
        <w:r w:rsidRPr="00F1378A">
          <w:rPr>
            <w:sz w:val="28"/>
            <w:szCs w:val="28"/>
          </w:rPr>
          <w:t>1995 г</w:t>
        </w:r>
      </w:smartTag>
      <w:r w:rsidRPr="00F1378A">
        <w:rPr>
          <w:sz w:val="28"/>
          <w:szCs w:val="28"/>
        </w:rPr>
        <w:t>. с изменениями и дополнениями.</w:t>
      </w:r>
    </w:p>
    <w:p w:rsidR="00414FDB" w:rsidRPr="00F1378A" w:rsidRDefault="00414FDB" w:rsidP="005468FB">
      <w:pPr>
        <w:numPr>
          <w:ilvl w:val="0"/>
          <w:numId w:val="23"/>
        </w:numPr>
        <w:ind w:left="0" w:firstLine="0"/>
        <w:jc w:val="both"/>
        <w:rPr>
          <w:sz w:val="28"/>
          <w:szCs w:val="28"/>
        </w:rPr>
      </w:pPr>
      <w:r w:rsidRPr="00F1378A">
        <w:rPr>
          <w:sz w:val="28"/>
          <w:szCs w:val="28"/>
        </w:rPr>
        <w:t xml:space="preserve">Уголовный кодекс РК от 16 июля </w:t>
      </w:r>
      <w:smartTag w:uri="urn:schemas-microsoft-com:office:smarttags" w:element="metricconverter">
        <w:smartTagPr>
          <w:attr w:name="ProductID" w:val="1997 г"/>
        </w:smartTagPr>
        <w:r w:rsidRPr="00F1378A">
          <w:rPr>
            <w:sz w:val="28"/>
            <w:szCs w:val="28"/>
          </w:rPr>
          <w:t>1997 г</w:t>
        </w:r>
      </w:smartTag>
      <w:r w:rsidRPr="00F1378A">
        <w:rPr>
          <w:sz w:val="28"/>
          <w:szCs w:val="28"/>
        </w:rPr>
        <w:t>. с изменениями и дополнениями.</w:t>
      </w:r>
    </w:p>
    <w:p w:rsidR="00414FDB" w:rsidRPr="00F1378A" w:rsidRDefault="00414FDB" w:rsidP="005468FB">
      <w:pPr>
        <w:numPr>
          <w:ilvl w:val="0"/>
          <w:numId w:val="23"/>
        </w:numPr>
        <w:ind w:left="0" w:firstLine="0"/>
        <w:jc w:val="both"/>
        <w:rPr>
          <w:sz w:val="28"/>
          <w:szCs w:val="28"/>
        </w:rPr>
      </w:pPr>
      <w:r w:rsidRPr="00F1378A">
        <w:rPr>
          <w:sz w:val="28"/>
          <w:szCs w:val="28"/>
        </w:rPr>
        <w:t>Закон Республики Казахстан от 2 июля 1998г. "О борьбе с коррупцией".</w:t>
      </w:r>
    </w:p>
    <w:p w:rsidR="00414FDB" w:rsidRPr="00F1378A" w:rsidRDefault="00414FDB" w:rsidP="005468FB">
      <w:pPr>
        <w:numPr>
          <w:ilvl w:val="0"/>
          <w:numId w:val="23"/>
        </w:numPr>
        <w:ind w:left="0" w:firstLine="0"/>
        <w:jc w:val="both"/>
        <w:rPr>
          <w:sz w:val="28"/>
          <w:szCs w:val="28"/>
        </w:rPr>
      </w:pPr>
      <w:r w:rsidRPr="00F1378A">
        <w:rPr>
          <w:sz w:val="28"/>
          <w:szCs w:val="28"/>
        </w:rPr>
        <w:t xml:space="preserve">Закон Республики Казахстан от 10 июля 1998г. "О наркотических средствах, психотропных веществах, </w:t>
      </w:r>
      <w:proofErr w:type="spellStart"/>
      <w:r w:rsidRPr="00F1378A">
        <w:rPr>
          <w:sz w:val="28"/>
          <w:szCs w:val="28"/>
        </w:rPr>
        <w:t>прекурсорах</w:t>
      </w:r>
      <w:proofErr w:type="spellEnd"/>
      <w:r w:rsidRPr="00F1378A">
        <w:rPr>
          <w:sz w:val="28"/>
          <w:szCs w:val="28"/>
        </w:rPr>
        <w:t xml:space="preserve"> и мерах противодействия их незаконному обороту и злоупотреблению ими". С </w:t>
      </w:r>
      <w:proofErr w:type="spellStart"/>
      <w:r w:rsidRPr="00F1378A">
        <w:rPr>
          <w:sz w:val="28"/>
          <w:szCs w:val="28"/>
        </w:rPr>
        <w:t>изм</w:t>
      </w:r>
      <w:proofErr w:type="spellEnd"/>
      <w:r w:rsidRPr="00F1378A">
        <w:rPr>
          <w:sz w:val="28"/>
          <w:szCs w:val="28"/>
        </w:rPr>
        <w:t>. на 29.12.2006г.</w:t>
      </w:r>
    </w:p>
    <w:p w:rsidR="00414FDB" w:rsidRPr="00F1378A" w:rsidRDefault="00414FDB" w:rsidP="005468FB">
      <w:pPr>
        <w:numPr>
          <w:ilvl w:val="0"/>
          <w:numId w:val="23"/>
        </w:numPr>
        <w:ind w:left="0" w:firstLine="0"/>
        <w:jc w:val="both"/>
        <w:rPr>
          <w:sz w:val="28"/>
          <w:szCs w:val="28"/>
        </w:rPr>
      </w:pPr>
      <w:r w:rsidRPr="00F1378A">
        <w:rPr>
          <w:sz w:val="28"/>
          <w:szCs w:val="28"/>
        </w:rPr>
        <w:t>Закон Республики Казахстан от 13 июля 1999г. "О борьбе с терроризмом". С измен. 20.12.2004г.</w:t>
      </w:r>
    </w:p>
    <w:p w:rsidR="00414FDB" w:rsidRPr="00F1378A" w:rsidRDefault="00414FDB" w:rsidP="005468FB">
      <w:pPr>
        <w:numPr>
          <w:ilvl w:val="0"/>
          <w:numId w:val="23"/>
        </w:numPr>
        <w:ind w:left="0" w:firstLine="0"/>
        <w:jc w:val="both"/>
        <w:rPr>
          <w:sz w:val="28"/>
          <w:szCs w:val="28"/>
        </w:rPr>
      </w:pPr>
      <w:r w:rsidRPr="00F1378A">
        <w:rPr>
          <w:sz w:val="28"/>
          <w:szCs w:val="28"/>
        </w:rPr>
        <w:t>Закон Республики Казахстан от 18 февраля 2005г. "О противодействии экстремизму".</w:t>
      </w:r>
    </w:p>
    <w:p w:rsidR="00414FDB" w:rsidRPr="00F1378A" w:rsidRDefault="00414FDB" w:rsidP="005468FB">
      <w:pPr>
        <w:numPr>
          <w:ilvl w:val="0"/>
          <w:numId w:val="23"/>
        </w:numPr>
        <w:ind w:left="0" w:firstLine="0"/>
        <w:jc w:val="both"/>
        <w:rPr>
          <w:rStyle w:val="s1"/>
          <w:b w:val="0"/>
          <w:bCs w:val="0"/>
          <w:sz w:val="28"/>
          <w:szCs w:val="28"/>
        </w:rPr>
      </w:pPr>
      <w:r w:rsidRPr="00F1378A">
        <w:rPr>
          <w:rStyle w:val="s1"/>
          <w:b w:val="0"/>
          <w:sz w:val="28"/>
          <w:szCs w:val="28"/>
        </w:rPr>
        <w:t>Нормативное постановление Верховного Суда Республики Казахстан от 11 мая 2007 года № 1 О квалификации некоторых преступлений против жизни и здоровья человека.</w:t>
      </w:r>
    </w:p>
    <w:p w:rsidR="00414FDB" w:rsidRPr="00F1378A" w:rsidRDefault="00414FDB" w:rsidP="005468FB">
      <w:pPr>
        <w:numPr>
          <w:ilvl w:val="0"/>
          <w:numId w:val="23"/>
        </w:numPr>
        <w:ind w:left="0" w:firstLine="0"/>
        <w:jc w:val="both"/>
        <w:rPr>
          <w:sz w:val="28"/>
          <w:szCs w:val="28"/>
        </w:rPr>
      </w:pPr>
      <w:r w:rsidRPr="00F1378A">
        <w:rPr>
          <w:bCs/>
          <w:color w:val="000000"/>
          <w:sz w:val="28"/>
          <w:szCs w:val="28"/>
        </w:rPr>
        <w:t>Нормативное постановление Верховного Суда Республики Казахстан</w:t>
      </w:r>
      <w:r w:rsidRPr="00F1378A">
        <w:rPr>
          <w:color w:val="000000"/>
          <w:sz w:val="28"/>
          <w:szCs w:val="28"/>
        </w:rPr>
        <w:t xml:space="preserve"> </w:t>
      </w:r>
      <w:r w:rsidRPr="00F1378A">
        <w:rPr>
          <w:bCs/>
          <w:color w:val="000000"/>
          <w:sz w:val="28"/>
          <w:szCs w:val="28"/>
        </w:rPr>
        <w:t>от 11 июля 2003 года № 8 О судебной практике</w:t>
      </w:r>
      <w:r w:rsidRPr="00F1378A">
        <w:rPr>
          <w:color w:val="000000"/>
          <w:sz w:val="28"/>
          <w:szCs w:val="28"/>
        </w:rPr>
        <w:t xml:space="preserve"> </w:t>
      </w:r>
      <w:r w:rsidRPr="00F1378A">
        <w:rPr>
          <w:bCs/>
          <w:color w:val="000000"/>
          <w:sz w:val="28"/>
          <w:szCs w:val="28"/>
        </w:rPr>
        <w:t>по делам о хищениях.</w:t>
      </w:r>
    </w:p>
    <w:p w:rsidR="00414FDB" w:rsidRPr="00F1378A" w:rsidRDefault="00414FDB" w:rsidP="005468FB">
      <w:pPr>
        <w:numPr>
          <w:ilvl w:val="0"/>
          <w:numId w:val="23"/>
        </w:numPr>
        <w:ind w:left="0" w:firstLine="0"/>
        <w:jc w:val="both"/>
        <w:rPr>
          <w:sz w:val="28"/>
          <w:szCs w:val="28"/>
        </w:rPr>
      </w:pPr>
      <w:r w:rsidRPr="00F1378A">
        <w:rPr>
          <w:color w:val="000000"/>
          <w:sz w:val="28"/>
          <w:szCs w:val="28"/>
        </w:rPr>
        <w:t>Нормативное постановление Верховного Суда Республики Казахстан от 11 мая 2007 года № 4 «О некоторых вопросах квалификации преступлений, связанных с изнасилованием и иными насильственными действиями сексуального характера».</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11 апреля 2002 года № 6 «О судебной практике по делам о преступлениях несовершеннолетних и о вовлечении их в преступную и иную антиобщественную деятельность» (с изменениями по состоянию на 25.12.2006 г.).</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23 июня 2006 года № 6 «О судебной практике по делам о вымогательстве».</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lastRenderedPageBreak/>
        <w:t>Нормативное постановление Верховного Суда Республики Казахстан от 11 июля 2003 года № 8 «О судебной практике по делам о хищениях» (с изменениями и дополнениями по состоянию на 11.05.2007 г.).</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18 июня 2004 года N 2 О некоторых вопросах квалификации преступлений в сфере экономической деятельности.</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18 июня 2004 года N 4 О применении судами законодательства об изъятии дохода, полученного при осуществлении предпринимательской или иной деятельности без лицензии.</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18 июня 2004 года N 2 О некоторых вопросах квалификации преступлений в сфере экономической деятельности.</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18 июля 1997 года № 10 «О практике применения законодательства об уголовной ответственности за контрабанду» (с изменениями и дополнениями по состоянию на 22.12.2008 г.).</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21 июня 2001 года № 2 «О некоторых вопросах применения судами законодательства об ответственности за бандитизм и другие преступления, совершенные в соучастии» (с изменениями от 22.12.2008 г.).</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12 января 2009 года № 3 «О судебной практике по делам о хулиганстве».</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18 июня 2004 года № 1 «О применении судами законодательства об ответственности за некоторые экологические преступления» (с изменениями от 22.12.2008 г.).</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21 июля 1995 года № 4 «О судебной практике по делам о хищении огнестрельного оружия, боевых припасов, вооружения и взрывчатых веществ, незаконном приобретении, ношении, хранении, изготовлении или сбыте их, и небрежном хранении огнестрельного оружия» (с изменениями и дополнениями по состоянию на 22.12.2008 г.).</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22 декабря 1995 года № 9 «О практике применения судами законодательства об ответственности за взяточничество» (с изменениями и дополнениями по состоянию на 22.12.2008 г.).</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РК от 14 мая 1998 года № 1 «О некоторых вопросах применения законодательства о судебной власти в Республике Казахстан» (с изменениями и дополнениями по состоянию на 22.12.2008 г.).</w:t>
      </w:r>
    </w:p>
    <w:p w:rsidR="00414FDB" w:rsidRPr="00F1378A" w:rsidRDefault="00414FDB" w:rsidP="005468FB">
      <w:pPr>
        <w:tabs>
          <w:tab w:val="left" w:pos="900"/>
        </w:tabs>
        <w:jc w:val="center"/>
        <w:rPr>
          <w:b/>
          <w:sz w:val="28"/>
          <w:szCs w:val="28"/>
        </w:rPr>
      </w:pPr>
    </w:p>
    <w:p w:rsidR="00414FDB" w:rsidRPr="00F1378A" w:rsidRDefault="00414FDB" w:rsidP="005468FB">
      <w:pPr>
        <w:tabs>
          <w:tab w:val="left" w:pos="900"/>
        </w:tabs>
        <w:jc w:val="center"/>
        <w:rPr>
          <w:b/>
          <w:sz w:val="28"/>
          <w:szCs w:val="28"/>
        </w:rPr>
      </w:pPr>
      <w:r w:rsidRPr="00F1378A">
        <w:rPr>
          <w:b/>
          <w:sz w:val="28"/>
          <w:szCs w:val="28"/>
        </w:rPr>
        <w:lastRenderedPageBreak/>
        <w:t>Б) Литература:</w:t>
      </w:r>
    </w:p>
    <w:p w:rsidR="00414FDB" w:rsidRPr="00F1378A" w:rsidRDefault="00414FDB" w:rsidP="005468FB">
      <w:pPr>
        <w:tabs>
          <w:tab w:val="left" w:pos="900"/>
        </w:tabs>
        <w:rPr>
          <w:sz w:val="28"/>
          <w:szCs w:val="28"/>
        </w:rPr>
      </w:pPr>
      <w:r w:rsidRPr="00F1378A">
        <w:rPr>
          <w:sz w:val="28"/>
          <w:szCs w:val="28"/>
        </w:rPr>
        <w:t xml:space="preserve">1. </w:t>
      </w:r>
      <w:r w:rsidRPr="00F1378A">
        <w:rPr>
          <w:b/>
          <w:sz w:val="28"/>
          <w:szCs w:val="28"/>
        </w:rPr>
        <w:t xml:space="preserve"> </w:t>
      </w:r>
      <w:r w:rsidRPr="00F1378A">
        <w:rPr>
          <w:sz w:val="28"/>
          <w:szCs w:val="28"/>
        </w:rPr>
        <w:t xml:space="preserve">Курс уголовного права: В 5 т.: Учебник для вузов. МГУ им. М.В. Ломоносова.  М.: </w:t>
      </w:r>
      <w:proofErr w:type="spellStart"/>
      <w:r w:rsidRPr="00F1378A">
        <w:rPr>
          <w:sz w:val="28"/>
          <w:szCs w:val="28"/>
        </w:rPr>
        <w:t>Зерцало-М</w:t>
      </w:r>
      <w:proofErr w:type="spellEnd"/>
      <w:r w:rsidRPr="00F1378A">
        <w:rPr>
          <w:sz w:val="28"/>
          <w:szCs w:val="28"/>
        </w:rPr>
        <w:t>, 20</w:t>
      </w:r>
      <w:r w:rsidR="00055B4D" w:rsidRPr="00F1378A">
        <w:rPr>
          <w:sz w:val="28"/>
          <w:szCs w:val="28"/>
        </w:rPr>
        <w:t>10</w:t>
      </w:r>
      <w:r w:rsidRPr="00F1378A">
        <w:rPr>
          <w:sz w:val="28"/>
          <w:szCs w:val="28"/>
        </w:rPr>
        <w:t>г.</w:t>
      </w:r>
    </w:p>
    <w:p w:rsidR="00414FDB" w:rsidRPr="00F1378A" w:rsidRDefault="00414FDB" w:rsidP="005468FB">
      <w:pPr>
        <w:numPr>
          <w:ilvl w:val="0"/>
          <w:numId w:val="24"/>
        </w:numPr>
        <w:ind w:left="0" w:firstLine="0"/>
        <w:jc w:val="both"/>
        <w:rPr>
          <w:sz w:val="28"/>
          <w:szCs w:val="28"/>
        </w:rPr>
      </w:pPr>
      <w:r w:rsidRPr="00F1378A">
        <w:rPr>
          <w:sz w:val="28"/>
          <w:szCs w:val="28"/>
        </w:rPr>
        <w:t xml:space="preserve">Курс уголовного права. В 2-х т. М., </w:t>
      </w:r>
      <w:r w:rsidR="00055B4D" w:rsidRPr="00F1378A">
        <w:rPr>
          <w:sz w:val="28"/>
          <w:szCs w:val="28"/>
        </w:rPr>
        <w:t>200</w:t>
      </w:r>
      <w:r w:rsidRPr="00F1378A">
        <w:rPr>
          <w:sz w:val="28"/>
          <w:szCs w:val="28"/>
        </w:rPr>
        <w:t>9г.</w:t>
      </w:r>
    </w:p>
    <w:p w:rsidR="00414FDB" w:rsidRPr="00F1378A" w:rsidRDefault="00414FDB" w:rsidP="005468FB">
      <w:pPr>
        <w:numPr>
          <w:ilvl w:val="0"/>
          <w:numId w:val="24"/>
        </w:numPr>
        <w:ind w:left="0" w:firstLine="0"/>
        <w:jc w:val="both"/>
        <w:rPr>
          <w:sz w:val="28"/>
          <w:szCs w:val="28"/>
        </w:rPr>
      </w:pPr>
      <w:r w:rsidRPr="00F1378A">
        <w:rPr>
          <w:sz w:val="28"/>
          <w:szCs w:val="28"/>
        </w:rPr>
        <w:t xml:space="preserve">Уголовное право Республики Казахстан. Особенная часть: Учебник / Под ред. проф. А.Н. </w:t>
      </w:r>
      <w:proofErr w:type="spellStart"/>
      <w:r w:rsidRPr="00F1378A">
        <w:rPr>
          <w:sz w:val="28"/>
          <w:szCs w:val="28"/>
        </w:rPr>
        <w:t>Агыбаева</w:t>
      </w:r>
      <w:proofErr w:type="spellEnd"/>
      <w:r w:rsidRPr="00F1378A">
        <w:rPr>
          <w:sz w:val="28"/>
          <w:szCs w:val="28"/>
        </w:rPr>
        <w:t xml:space="preserve">, Г.И. </w:t>
      </w:r>
      <w:proofErr w:type="spellStart"/>
      <w:r w:rsidRPr="00F1378A">
        <w:rPr>
          <w:sz w:val="28"/>
          <w:szCs w:val="28"/>
        </w:rPr>
        <w:t>Баймурзина</w:t>
      </w:r>
      <w:proofErr w:type="spellEnd"/>
      <w:r w:rsidRPr="00F1378A">
        <w:rPr>
          <w:sz w:val="28"/>
          <w:szCs w:val="28"/>
        </w:rPr>
        <w:t xml:space="preserve">. </w:t>
      </w:r>
      <w:proofErr w:type="spellStart"/>
      <w:r w:rsidRPr="00F1378A">
        <w:rPr>
          <w:sz w:val="28"/>
          <w:szCs w:val="28"/>
        </w:rPr>
        <w:t>Алматы</w:t>
      </w:r>
      <w:proofErr w:type="spellEnd"/>
      <w:r w:rsidRPr="00F1378A">
        <w:rPr>
          <w:sz w:val="28"/>
          <w:szCs w:val="28"/>
        </w:rPr>
        <w:t>, 2003г.</w:t>
      </w:r>
    </w:p>
    <w:p w:rsidR="00414FDB" w:rsidRPr="00F1378A" w:rsidRDefault="00414FDB" w:rsidP="005468FB">
      <w:pPr>
        <w:numPr>
          <w:ilvl w:val="0"/>
          <w:numId w:val="24"/>
        </w:numPr>
        <w:ind w:left="0" w:firstLine="0"/>
        <w:jc w:val="both"/>
        <w:rPr>
          <w:sz w:val="28"/>
          <w:szCs w:val="28"/>
        </w:rPr>
      </w:pPr>
      <w:r w:rsidRPr="00F1378A">
        <w:rPr>
          <w:sz w:val="28"/>
          <w:szCs w:val="28"/>
        </w:rPr>
        <w:t>Комментарий к Уголовному кодексу Республики Казахстан / Под ред. И.Ш. </w:t>
      </w:r>
      <w:proofErr w:type="spellStart"/>
      <w:r w:rsidRPr="00F1378A">
        <w:rPr>
          <w:sz w:val="28"/>
          <w:szCs w:val="28"/>
        </w:rPr>
        <w:t>Борчашвили</w:t>
      </w:r>
      <w:proofErr w:type="spellEnd"/>
      <w:r w:rsidRPr="00F1378A">
        <w:rPr>
          <w:sz w:val="28"/>
          <w:szCs w:val="28"/>
        </w:rPr>
        <w:t xml:space="preserve">. </w:t>
      </w:r>
      <w:proofErr w:type="spellStart"/>
      <w:r w:rsidRPr="00F1378A">
        <w:rPr>
          <w:sz w:val="28"/>
          <w:szCs w:val="28"/>
        </w:rPr>
        <w:t>Алматы</w:t>
      </w:r>
      <w:proofErr w:type="spellEnd"/>
      <w:r w:rsidRPr="00F1378A">
        <w:rPr>
          <w:sz w:val="28"/>
          <w:szCs w:val="28"/>
        </w:rPr>
        <w:t>, 2007г.</w:t>
      </w:r>
    </w:p>
    <w:p w:rsidR="00414FDB" w:rsidRPr="00F1378A" w:rsidRDefault="00414FDB" w:rsidP="005468FB">
      <w:pPr>
        <w:numPr>
          <w:ilvl w:val="0"/>
          <w:numId w:val="24"/>
        </w:numPr>
        <w:ind w:left="0" w:firstLine="0"/>
        <w:jc w:val="both"/>
        <w:rPr>
          <w:sz w:val="28"/>
          <w:szCs w:val="28"/>
        </w:rPr>
      </w:pPr>
      <w:r w:rsidRPr="00F1378A">
        <w:rPr>
          <w:sz w:val="28"/>
          <w:szCs w:val="28"/>
        </w:rPr>
        <w:t>Учебный комментарий</w:t>
      </w:r>
      <w:r w:rsidRPr="00F1378A">
        <w:rPr>
          <w:sz w:val="28"/>
          <w:szCs w:val="28"/>
        </w:rPr>
        <w:tab/>
        <w:t xml:space="preserve"> к Уголовному кодексу Российской Федерации / Под ред. А.Э. </w:t>
      </w:r>
      <w:proofErr w:type="spellStart"/>
      <w:r w:rsidRPr="00F1378A">
        <w:rPr>
          <w:sz w:val="28"/>
          <w:szCs w:val="28"/>
        </w:rPr>
        <w:t>Жалинского</w:t>
      </w:r>
      <w:proofErr w:type="spellEnd"/>
      <w:r w:rsidRPr="00F1378A">
        <w:rPr>
          <w:sz w:val="28"/>
          <w:szCs w:val="28"/>
        </w:rPr>
        <w:t xml:space="preserve">. М.: </w:t>
      </w:r>
      <w:proofErr w:type="spellStart"/>
      <w:r w:rsidRPr="00F1378A">
        <w:rPr>
          <w:sz w:val="28"/>
          <w:szCs w:val="28"/>
        </w:rPr>
        <w:t>Эксмо</w:t>
      </w:r>
      <w:proofErr w:type="spellEnd"/>
      <w:r w:rsidRPr="00F1378A">
        <w:rPr>
          <w:sz w:val="28"/>
          <w:szCs w:val="28"/>
        </w:rPr>
        <w:t xml:space="preserve">, </w:t>
      </w:r>
      <w:smartTag w:uri="urn:schemas-microsoft-com:office:smarttags" w:element="metricconverter">
        <w:smartTagPr>
          <w:attr w:name="ProductID" w:val="2006 г"/>
        </w:smartTagPr>
        <w:r w:rsidRPr="00F1378A">
          <w:rPr>
            <w:sz w:val="28"/>
            <w:szCs w:val="28"/>
          </w:rPr>
          <w:t>2006 г</w:t>
        </w:r>
      </w:smartTag>
      <w:r w:rsidRPr="00F1378A">
        <w:rPr>
          <w:sz w:val="28"/>
          <w:szCs w:val="28"/>
        </w:rPr>
        <w:t>.</w:t>
      </w:r>
    </w:p>
    <w:p w:rsidR="00414FDB" w:rsidRPr="00F1378A" w:rsidRDefault="00414FDB" w:rsidP="005468FB">
      <w:pPr>
        <w:numPr>
          <w:ilvl w:val="0"/>
          <w:numId w:val="24"/>
        </w:numPr>
        <w:ind w:left="0" w:firstLine="0"/>
        <w:jc w:val="both"/>
        <w:rPr>
          <w:sz w:val="28"/>
          <w:szCs w:val="28"/>
        </w:rPr>
      </w:pPr>
      <w:r w:rsidRPr="00F1378A">
        <w:rPr>
          <w:sz w:val="28"/>
          <w:szCs w:val="28"/>
        </w:rPr>
        <w:t xml:space="preserve">Сборник задач по Особенной части Уголовного права. Под ред. </w:t>
      </w:r>
      <w:proofErr w:type="spellStart"/>
      <w:r w:rsidRPr="00F1378A">
        <w:rPr>
          <w:sz w:val="28"/>
          <w:szCs w:val="28"/>
        </w:rPr>
        <w:t>А.Н.Агыбаева</w:t>
      </w:r>
      <w:proofErr w:type="spellEnd"/>
      <w:r w:rsidRPr="00F1378A">
        <w:rPr>
          <w:sz w:val="28"/>
          <w:szCs w:val="28"/>
        </w:rPr>
        <w:t>, Г.И. </w:t>
      </w:r>
      <w:proofErr w:type="spellStart"/>
      <w:r w:rsidRPr="00F1378A">
        <w:rPr>
          <w:sz w:val="28"/>
          <w:szCs w:val="28"/>
        </w:rPr>
        <w:t>Баймурзина</w:t>
      </w:r>
      <w:proofErr w:type="spellEnd"/>
      <w:r w:rsidRPr="00F1378A">
        <w:rPr>
          <w:sz w:val="28"/>
          <w:szCs w:val="28"/>
        </w:rPr>
        <w:t xml:space="preserve">. </w:t>
      </w:r>
      <w:proofErr w:type="spellStart"/>
      <w:r w:rsidRPr="00F1378A">
        <w:rPr>
          <w:sz w:val="28"/>
          <w:szCs w:val="28"/>
        </w:rPr>
        <w:t>Алматы</w:t>
      </w:r>
      <w:proofErr w:type="spellEnd"/>
      <w:r w:rsidRPr="00F1378A">
        <w:rPr>
          <w:sz w:val="28"/>
          <w:szCs w:val="28"/>
        </w:rPr>
        <w:t xml:space="preserve">: </w:t>
      </w:r>
      <w:r w:rsidRPr="00F1378A">
        <w:rPr>
          <w:sz w:val="28"/>
          <w:szCs w:val="28"/>
          <w:lang w:val="kk-KZ"/>
        </w:rPr>
        <w:t>Қазақ университеті, 2008г.</w:t>
      </w:r>
    </w:p>
    <w:p w:rsidR="00414FDB" w:rsidRPr="00F1378A" w:rsidRDefault="00414FDB" w:rsidP="005468FB">
      <w:pPr>
        <w:numPr>
          <w:ilvl w:val="0"/>
          <w:numId w:val="24"/>
        </w:numPr>
        <w:ind w:left="0" w:firstLine="0"/>
        <w:jc w:val="both"/>
        <w:rPr>
          <w:sz w:val="28"/>
          <w:szCs w:val="28"/>
        </w:rPr>
      </w:pPr>
      <w:r w:rsidRPr="00F1378A">
        <w:rPr>
          <w:sz w:val="28"/>
          <w:szCs w:val="28"/>
        </w:rPr>
        <w:t>Сборник тестовых заданий по уголовно-правовым дисциплинам. Под ред. А.Н. </w:t>
      </w:r>
      <w:proofErr w:type="spellStart"/>
      <w:r w:rsidRPr="00F1378A">
        <w:rPr>
          <w:sz w:val="28"/>
          <w:szCs w:val="28"/>
        </w:rPr>
        <w:t>Агыбаева</w:t>
      </w:r>
      <w:proofErr w:type="spellEnd"/>
      <w:r w:rsidRPr="00F1378A">
        <w:rPr>
          <w:sz w:val="28"/>
          <w:szCs w:val="28"/>
        </w:rPr>
        <w:t xml:space="preserve">, Г.И. </w:t>
      </w:r>
      <w:proofErr w:type="spellStart"/>
      <w:r w:rsidRPr="00F1378A">
        <w:rPr>
          <w:sz w:val="28"/>
          <w:szCs w:val="28"/>
        </w:rPr>
        <w:t>Баймурзина</w:t>
      </w:r>
      <w:proofErr w:type="spellEnd"/>
      <w:r w:rsidRPr="00F1378A">
        <w:rPr>
          <w:sz w:val="28"/>
          <w:szCs w:val="28"/>
        </w:rPr>
        <w:t xml:space="preserve">. </w:t>
      </w:r>
      <w:proofErr w:type="spellStart"/>
      <w:r w:rsidRPr="00F1378A">
        <w:rPr>
          <w:sz w:val="28"/>
          <w:szCs w:val="28"/>
        </w:rPr>
        <w:t>Алматы</w:t>
      </w:r>
      <w:proofErr w:type="spellEnd"/>
      <w:r w:rsidRPr="00F1378A">
        <w:rPr>
          <w:sz w:val="28"/>
          <w:szCs w:val="28"/>
        </w:rPr>
        <w:t xml:space="preserve">: </w:t>
      </w:r>
      <w:r w:rsidRPr="00F1378A">
        <w:rPr>
          <w:sz w:val="28"/>
          <w:szCs w:val="28"/>
          <w:lang w:val="kk-KZ"/>
        </w:rPr>
        <w:t>Қазақ университеті, 2008г.</w:t>
      </w:r>
    </w:p>
    <w:p w:rsidR="00414FDB" w:rsidRPr="00F1378A" w:rsidRDefault="00414FDB" w:rsidP="005468FB">
      <w:pPr>
        <w:numPr>
          <w:ilvl w:val="0"/>
          <w:numId w:val="24"/>
        </w:numPr>
        <w:ind w:left="0" w:firstLine="0"/>
        <w:jc w:val="both"/>
        <w:rPr>
          <w:sz w:val="28"/>
          <w:szCs w:val="28"/>
        </w:rPr>
      </w:pPr>
      <w:r w:rsidRPr="00F1378A">
        <w:rPr>
          <w:sz w:val="28"/>
          <w:szCs w:val="28"/>
        </w:rPr>
        <w:t>Комментарий к Уголовному кодексу Республики Казахстан / Под ред. И.И. Рогова и С.М. Рахметова. Книга 2. Астана, 2007г.</w:t>
      </w:r>
    </w:p>
    <w:p w:rsidR="00414FDB" w:rsidRPr="00F1378A" w:rsidRDefault="00414FDB" w:rsidP="005468FB">
      <w:pPr>
        <w:numPr>
          <w:ilvl w:val="0"/>
          <w:numId w:val="24"/>
        </w:numPr>
        <w:ind w:left="0" w:firstLine="0"/>
        <w:jc w:val="both"/>
        <w:rPr>
          <w:sz w:val="28"/>
          <w:szCs w:val="28"/>
        </w:rPr>
      </w:pPr>
      <w:r w:rsidRPr="00F1378A">
        <w:rPr>
          <w:sz w:val="28"/>
          <w:szCs w:val="28"/>
        </w:rPr>
        <w:t>Комментарий к Уголовному кодексу Российской Федерации. / Под ред. Н.Г. </w:t>
      </w:r>
      <w:proofErr w:type="spellStart"/>
      <w:r w:rsidRPr="00F1378A">
        <w:rPr>
          <w:sz w:val="28"/>
          <w:szCs w:val="28"/>
        </w:rPr>
        <w:t>Кадникова</w:t>
      </w:r>
      <w:proofErr w:type="spellEnd"/>
      <w:r w:rsidRPr="00F1378A">
        <w:rPr>
          <w:sz w:val="28"/>
          <w:szCs w:val="28"/>
        </w:rPr>
        <w:t>. М., 2007г.</w:t>
      </w:r>
    </w:p>
    <w:p w:rsidR="00414FDB" w:rsidRPr="00F1378A" w:rsidRDefault="00414FDB" w:rsidP="005468FB">
      <w:pPr>
        <w:numPr>
          <w:ilvl w:val="0"/>
          <w:numId w:val="24"/>
        </w:numPr>
        <w:ind w:left="0" w:firstLine="0"/>
        <w:jc w:val="both"/>
        <w:rPr>
          <w:sz w:val="28"/>
          <w:szCs w:val="28"/>
        </w:rPr>
      </w:pPr>
      <w:r w:rsidRPr="00F1378A">
        <w:rPr>
          <w:sz w:val="28"/>
          <w:szCs w:val="28"/>
        </w:rPr>
        <w:t xml:space="preserve"> Уголовное право. Особенная часть. / Под ред. В.В. Комисарова. М., 2010г.</w:t>
      </w:r>
    </w:p>
    <w:p w:rsidR="00414FDB" w:rsidRPr="00F1378A" w:rsidRDefault="00414FDB" w:rsidP="005468FB">
      <w:pPr>
        <w:jc w:val="both"/>
        <w:rPr>
          <w:sz w:val="28"/>
          <w:szCs w:val="28"/>
        </w:rPr>
      </w:pPr>
    </w:p>
    <w:p w:rsidR="00861EBF" w:rsidRPr="00F1378A" w:rsidRDefault="00861EBF" w:rsidP="005468FB">
      <w:pPr>
        <w:jc w:val="center"/>
        <w:rPr>
          <w:b/>
          <w:caps/>
          <w:sz w:val="28"/>
          <w:szCs w:val="28"/>
        </w:rPr>
      </w:pPr>
    </w:p>
    <w:p w:rsidR="00C65CA2" w:rsidRPr="00F1378A" w:rsidRDefault="00C65CA2" w:rsidP="005468FB">
      <w:pPr>
        <w:jc w:val="center"/>
        <w:rPr>
          <w:b/>
          <w:caps/>
          <w:sz w:val="28"/>
          <w:szCs w:val="28"/>
        </w:rPr>
      </w:pPr>
      <w:r w:rsidRPr="00F1378A">
        <w:rPr>
          <w:b/>
          <w:caps/>
          <w:sz w:val="28"/>
          <w:szCs w:val="28"/>
        </w:rPr>
        <w:t>Методические указания по написанию реферата</w:t>
      </w:r>
    </w:p>
    <w:p w:rsidR="00C65CA2" w:rsidRPr="00F1378A" w:rsidRDefault="00C65CA2" w:rsidP="005468FB">
      <w:pPr>
        <w:pStyle w:val="a4"/>
        <w:tabs>
          <w:tab w:val="clear" w:pos="4536"/>
        </w:tabs>
        <w:ind w:firstLine="284"/>
        <w:jc w:val="both"/>
        <w:rPr>
          <w:rFonts w:ascii="Times New Roman" w:hAnsi="Times New Roman"/>
          <w:sz w:val="28"/>
          <w:szCs w:val="28"/>
        </w:rPr>
      </w:pPr>
      <w:r w:rsidRPr="00F1378A">
        <w:rPr>
          <w:rFonts w:ascii="Times New Roman" w:hAnsi="Times New Roman"/>
          <w:sz w:val="28"/>
          <w:szCs w:val="28"/>
        </w:rPr>
        <w:tab/>
        <w:t>СРС заключается в изучении определенной темы, выбранной студентом самостоятельно и в некоторых случаях написании по ней реферата.</w:t>
      </w:r>
    </w:p>
    <w:p w:rsidR="00C65CA2" w:rsidRPr="00F1378A" w:rsidRDefault="00C65CA2" w:rsidP="005468FB">
      <w:pPr>
        <w:ind w:firstLine="284"/>
        <w:jc w:val="both"/>
        <w:rPr>
          <w:sz w:val="28"/>
          <w:szCs w:val="28"/>
        </w:rPr>
      </w:pPr>
      <w:r w:rsidRPr="00F1378A">
        <w:rPr>
          <w:sz w:val="28"/>
          <w:szCs w:val="28"/>
        </w:rPr>
        <w:t>Реферат студент должен защитить, представив в виде научного сообщения на семинаре или СРСП.</w:t>
      </w:r>
    </w:p>
    <w:p w:rsidR="00C65CA2" w:rsidRPr="00F1378A" w:rsidRDefault="00C65CA2" w:rsidP="005468FB">
      <w:pPr>
        <w:ind w:firstLine="284"/>
        <w:jc w:val="both"/>
        <w:rPr>
          <w:snapToGrid w:val="0"/>
          <w:sz w:val="28"/>
          <w:szCs w:val="28"/>
        </w:rPr>
      </w:pPr>
      <w:r w:rsidRPr="00F1378A">
        <w:rPr>
          <w:b/>
          <w:snapToGrid w:val="0"/>
          <w:sz w:val="28"/>
          <w:szCs w:val="28"/>
        </w:rPr>
        <w:t>Цель</w:t>
      </w:r>
      <w:r w:rsidRPr="00F1378A">
        <w:rPr>
          <w:snapToGrid w:val="0"/>
          <w:sz w:val="28"/>
          <w:szCs w:val="28"/>
        </w:rPr>
        <w:t xml:space="preserve"> реферата - изучение и решение одной из теоретических тем изучаемой дисциплины</w:t>
      </w:r>
    </w:p>
    <w:p w:rsidR="00C65CA2" w:rsidRPr="00F1378A" w:rsidRDefault="00C65CA2" w:rsidP="005468FB">
      <w:pPr>
        <w:ind w:firstLine="284"/>
        <w:jc w:val="both"/>
        <w:rPr>
          <w:snapToGrid w:val="0"/>
          <w:sz w:val="28"/>
          <w:szCs w:val="28"/>
        </w:rPr>
      </w:pPr>
      <w:r w:rsidRPr="00F1378A">
        <w:rPr>
          <w:b/>
          <w:snapToGrid w:val="0"/>
          <w:sz w:val="28"/>
          <w:szCs w:val="28"/>
        </w:rPr>
        <w:t xml:space="preserve">Задачи </w:t>
      </w:r>
      <w:r w:rsidRPr="00F1378A">
        <w:rPr>
          <w:snapToGrid w:val="0"/>
          <w:sz w:val="28"/>
          <w:szCs w:val="28"/>
        </w:rPr>
        <w:t>реферата:</w:t>
      </w:r>
    </w:p>
    <w:p w:rsidR="00C65CA2" w:rsidRPr="00F1378A" w:rsidRDefault="00C65CA2" w:rsidP="005468FB">
      <w:pPr>
        <w:widowControl w:val="0"/>
        <w:rPr>
          <w:snapToGrid w:val="0"/>
          <w:sz w:val="28"/>
          <w:szCs w:val="28"/>
        </w:rPr>
      </w:pPr>
      <w:r w:rsidRPr="00F1378A">
        <w:rPr>
          <w:snapToGrid w:val="0"/>
          <w:sz w:val="28"/>
          <w:szCs w:val="28"/>
        </w:rPr>
        <w:t>- применение знаний и умений по дисциплине к решению научно-теоретических задач в соответствии со специализацией;</w:t>
      </w:r>
    </w:p>
    <w:p w:rsidR="00C65CA2" w:rsidRPr="00F1378A" w:rsidRDefault="00C65CA2" w:rsidP="005468FB">
      <w:pPr>
        <w:widowControl w:val="0"/>
        <w:rPr>
          <w:snapToGrid w:val="0"/>
          <w:sz w:val="28"/>
          <w:szCs w:val="28"/>
        </w:rPr>
      </w:pPr>
      <w:r w:rsidRPr="00F1378A">
        <w:rPr>
          <w:snapToGrid w:val="0"/>
          <w:sz w:val="28"/>
          <w:szCs w:val="28"/>
        </w:rPr>
        <w:t>- приобретение умений и навыков научно-практического анализа;'</w:t>
      </w:r>
    </w:p>
    <w:p w:rsidR="00C65CA2" w:rsidRPr="00F1378A" w:rsidRDefault="00C65CA2" w:rsidP="005468FB">
      <w:pPr>
        <w:widowControl w:val="0"/>
        <w:jc w:val="both"/>
        <w:rPr>
          <w:snapToGrid w:val="0"/>
          <w:sz w:val="28"/>
          <w:szCs w:val="28"/>
        </w:rPr>
      </w:pPr>
      <w:r w:rsidRPr="00F1378A">
        <w:rPr>
          <w:snapToGrid w:val="0"/>
          <w:sz w:val="28"/>
          <w:szCs w:val="28"/>
        </w:rPr>
        <w:t>- умение творчески использовать исходную информацию, экспериментально, материалы и профессиональный инструментарий.</w:t>
      </w:r>
    </w:p>
    <w:p w:rsidR="00C65CA2" w:rsidRPr="00F1378A" w:rsidRDefault="00C65CA2" w:rsidP="005468FB">
      <w:pPr>
        <w:widowControl w:val="0"/>
        <w:rPr>
          <w:b/>
          <w:snapToGrid w:val="0"/>
          <w:sz w:val="28"/>
          <w:szCs w:val="28"/>
        </w:rPr>
      </w:pPr>
      <w:r w:rsidRPr="00F1378A">
        <w:rPr>
          <w:b/>
          <w:snapToGrid w:val="0"/>
          <w:sz w:val="28"/>
          <w:szCs w:val="28"/>
        </w:rPr>
        <w:t>Требования к содержанию реферата:</w:t>
      </w:r>
    </w:p>
    <w:p w:rsidR="00C65CA2" w:rsidRPr="00F1378A" w:rsidRDefault="00C65CA2" w:rsidP="005468FB">
      <w:pPr>
        <w:widowControl w:val="0"/>
        <w:rPr>
          <w:snapToGrid w:val="0"/>
          <w:sz w:val="28"/>
          <w:szCs w:val="28"/>
        </w:rPr>
      </w:pPr>
      <w:r w:rsidRPr="00F1378A">
        <w:rPr>
          <w:snapToGrid w:val="0"/>
          <w:sz w:val="28"/>
          <w:szCs w:val="28"/>
        </w:rPr>
        <w:t>- отражение целей и задач работы в краткой и четкой форме;</w:t>
      </w:r>
    </w:p>
    <w:p w:rsidR="00C65CA2" w:rsidRPr="00F1378A" w:rsidRDefault="00C65CA2" w:rsidP="005468FB">
      <w:pPr>
        <w:widowControl w:val="0"/>
        <w:rPr>
          <w:snapToGrid w:val="0"/>
          <w:sz w:val="28"/>
          <w:szCs w:val="28"/>
        </w:rPr>
      </w:pPr>
      <w:r w:rsidRPr="00F1378A">
        <w:rPr>
          <w:snapToGrid w:val="0"/>
          <w:sz w:val="28"/>
          <w:szCs w:val="28"/>
        </w:rPr>
        <w:t>- характеристика состояния изученности данного вопроса (литературный обзор);</w:t>
      </w:r>
    </w:p>
    <w:p w:rsidR="00C65CA2" w:rsidRPr="00F1378A" w:rsidRDefault="00C65CA2" w:rsidP="005468FB">
      <w:pPr>
        <w:widowControl w:val="0"/>
        <w:rPr>
          <w:snapToGrid w:val="0"/>
          <w:sz w:val="28"/>
          <w:szCs w:val="28"/>
        </w:rPr>
      </w:pPr>
      <w:r w:rsidRPr="00F1378A">
        <w:rPr>
          <w:snapToGrid w:val="0"/>
          <w:sz w:val="28"/>
          <w:szCs w:val="28"/>
        </w:rPr>
        <w:t>- обоснование и описание использованных научных методик;</w:t>
      </w:r>
    </w:p>
    <w:p w:rsidR="00C65CA2" w:rsidRPr="00F1378A" w:rsidRDefault="00C65CA2" w:rsidP="005468FB">
      <w:pPr>
        <w:widowControl w:val="0"/>
        <w:rPr>
          <w:snapToGrid w:val="0"/>
          <w:sz w:val="28"/>
          <w:szCs w:val="28"/>
        </w:rPr>
      </w:pPr>
      <w:r w:rsidRPr="00F1378A">
        <w:rPr>
          <w:snapToGrid w:val="0"/>
          <w:sz w:val="28"/>
          <w:szCs w:val="28"/>
        </w:rPr>
        <w:t>- изложение и анализ полученных результатов;</w:t>
      </w:r>
    </w:p>
    <w:p w:rsidR="00C65CA2" w:rsidRPr="00F1378A" w:rsidRDefault="00C65CA2" w:rsidP="005468FB">
      <w:pPr>
        <w:widowControl w:val="0"/>
        <w:rPr>
          <w:snapToGrid w:val="0"/>
          <w:sz w:val="28"/>
          <w:szCs w:val="28"/>
        </w:rPr>
      </w:pPr>
      <w:r w:rsidRPr="00F1378A">
        <w:rPr>
          <w:snapToGrid w:val="0"/>
          <w:sz w:val="28"/>
          <w:szCs w:val="28"/>
        </w:rPr>
        <w:t>- определение сферы возможного использования результатов;</w:t>
      </w:r>
    </w:p>
    <w:p w:rsidR="00C65CA2" w:rsidRPr="00F1378A" w:rsidRDefault="00C65CA2" w:rsidP="005468FB">
      <w:pPr>
        <w:widowControl w:val="0"/>
        <w:rPr>
          <w:snapToGrid w:val="0"/>
          <w:sz w:val="28"/>
          <w:szCs w:val="28"/>
        </w:rPr>
      </w:pPr>
      <w:r w:rsidRPr="00F1378A">
        <w:rPr>
          <w:snapToGrid w:val="0"/>
          <w:sz w:val="28"/>
          <w:szCs w:val="28"/>
        </w:rPr>
        <w:lastRenderedPageBreak/>
        <w:t>- заключение;</w:t>
      </w:r>
    </w:p>
    <w:p w:rsidR="00C65CA2" w:rsidRPr="00F1378A" w:rsidRDefault="00C65CA2" w:rsidP="005468FB">
      <w:pPr>
        <w:widowControl w:val="0"/>
        <w:tabs>
          <w:tab w:val="left" w:pos="710"/>
        </w:tabs>
        <w:jc w:val="both"/>
        <w:rPr>
          <w:snapToGrid w:val="0"/>
          <w:sz w:val="28"/>
          <w:szCs w:val="28"/>
        </w:rPr>
      </w:pPr>
      <w:r w:rsidRPr="00F1378A">
        <w:rPr>
          <w:snapToGrid w:val="0"/>
          <w:sz w:val="28"/>
          <w:szCs w:val="28"/>
        </w:rPr>
        <w:t>- список использованных источников, которые нумеруются арабскими</w:t>
      </w:r>
      <w:r w:rsidR="005468FB" w:rsidRPr="00F1378A">
        <w:rPr>
          <w:snapToGrid w:val="0"/>
          <w:sz w:val="28"/>
          <w:szCs w:val="28"/>
        </w:rPr>
        <w:t xml:space="preserve"> </w:t>
      </w:r>
      <w:r w:rsidRPr="00F1378A">
        <w:rPr>
          <w:snapToGrid w:val="0"/>
          <w:sz w:val="28"/>
          <w:szCs w:val="28"/>
        </w:rPr>
        <w:t>цифрами по мере появления в тексте.</w:t>
      </w:r>
    </w:p>
    <w:p w:rsidR="00C65CA2" w:rsidRPr="00F1378A" w:rsidRDefault="00C65CA2" w:rsidP="005468FB">
      <w:pPr>
        <w:widowControl w:val="0"/>
        <w:rPr>
          <w:b/>
          <w:snapToGrid w:val="0"/>
          <w:sz w:val="28"/>
          <w:szCs w:val="28"/>
        </w:rPr>
      </w:pPr>
      <w:r w:rsidRPr="00F1378A">
        <w:rPr>
          <w:b/>
          <w:snapToGrid w:val="0"/>
          <w:sz w:val="28"/>
          <w:szCs w:val="28"/>
        </w:rPr>
        <w:t>Требования к изложению:</w:t>
      </w:r>
    </w:p>
    <w:p w:rsidR="00C65CA2" w:rsidRPr="00F1378A" w:rsidRDefault="00C65CA2" w:rsidP="005468FB">
      <w:pPr>
        <w:widowControl w:val="0"/>
        <w:tabs>
          <w:tab w:val="left" w:pos="710"/>
          <w:tab w:val="left" w:pos="2803"/>
          <w:tab w:val="center" w:pos="5059"/>
          <w:tab w:val="left" w:pos="6244"/>
          <w:tab w:val="right" w:pos="9417"/>
        </w:tabs>
        <w:jc w:val="both"/>
        <w:rPr>
          <w:snapToGrid w:val="0"/>
          <w:sz w:val="28"/>
          <w:szCs w:val="28"/>
        </w:rPr>
      </w:pPr>
      <w:r w:rsidRPr="00F1378A">
        <w:rPr>
          <w:snapToGrid w:val="0"/>
          <w:sz w:val="28"/>
          <w:szCs w:val="28"/>
        </w:rPr>
        <w:t>- грамотность, четкость, конкретность и</w:t>
      </w:r>
      <w:r w:rsidRPr="00F1378A">
        <w:rPr>
          <w:snapToGrid w:val="0"/>
          <w:sz w:val="28"/>
          <w:szCs w:val="28"/>
        </w:rPr>
        <w:tab/>
        <w:t xml:space="preserve"> логическая последовательность изложения материала;</w:t>
      </w:r>
    </w:p>
    <w:p w:rsidR="00C65CA2" w:rsidRPr="00F1378A" w:rsidRDefault="00C65CA2" w:rsidP="005468FB">
      <w:pPr>
        <w:widowControl w:val="0"/>
        <w:tabs>
          <w:tab w:val="left" w:pos="710"/>
        </w:tabs>
        <w:jc w:val="both"/>
        <w:rPr>
          <w:snapToGrid w:val="0"/>
          <w:sz w:val="28"/>
          <w:szCs w:val="28"/>
        </w:rPr>
      </w:pPr>
      <w:r w:rsidRPr="00F1378A">
        <w:rPr>
          <w:snapToGrid w:val="0"/>
          <w:sz w:val="28"/>
          <w:szCs w:val="28"/>
        </w:rPr>
        <w:t>- убедительность аргументации;</w:t>
      </w:r>
    </w:p>
    <w:p w:rsidR="00C65CA2" w:rsidRPr="00F1378A" w:rsidRDefault="00C65CA2" w:rsidP="005468FB">
      <w:pPr>
        <w:widowControl w:val="0"/>
        <w:jc w:val="both"/>
        <w:rPr>
          <w:snapToGrid w:val="0"/>
          <w:sz w:val="28"/>
          <w:szCs w:val="28"/>
        </w:rPr>
      </w:pPr>
      <w:r w:rsidRPr="00F1378A">
        <w:rPr>
          <w:snapToGrid w:val="0"/>
          <w:sz w:val="28"/>
          <w:szCs w:val="28"/>
        </w:rPr>
        <w:t>- краткость и точность формулировок, исключающие возможность неоднозначного толкования.</w:t>
      </w:r>
    </w:p>
    <w:p w:rsidR="00C65CA2" w:rsidRPr="00F1378A" w:rsidRDefault="00C65CA2" w:rsidP="005468FB">
      <w:pPr>
        <w:widowControl w:val="0"/>
        <w:rPr>
          <w:b/>
          <w:iCs/>
          <w:snapToGrid w:val="0"/>
          <w:sz w:val="28"/>
          <w:szCs w:val="28"/>
        </w:rPr>
      </w:pPr>
      <w:r w:rsidRPr="00F1378A">
        <w:rPr>
          <w:b/>
          <w:iCs/>
          <w:snapToGrid w:val="0"/>
          <w:sz w:val="28"/>
          <w:szCs w:val="28"/>
        </w:rPr>
        <w:t>Критерии оценки реферата:</w:t>
      </w:r>
    </w:p>
    <w:p w:rsidR="00C65CA2" w:rsidRPr="00F1378A" w:rsidRDefault="00C65CA2" w:rsidP="005468FB">
      <w:pPr>
        <w:widowControl w:val="0"/>
        <w:jc w:val="both"/>
        <w:rPr>
          <w:snapToGrid w:val="0"/>
          <w:sz w:val="28"/>
          <w:szCs w:val="28"/>
        </w:rPr>
      </w:pPr>
      <w:r w:rsidRPr="00F1378A">
        <w:rPr>
          <w:snapToGrid w:val="0"/>
          <w:sz w:val="28"/>
          <w:szCs w:val="28"/>
        </w:rPr>
        <w:t>- соответствие выполненной работы направлению специализации; обоснованность целей и задач проведенного исследования; использование современных научных методов исследования;</w:t>
      </w:r>
    </w:p>
    <w:p w:rsidR="00C65CA2" w:rsidRPr="00F1378A" w:rsidRDefault="00C65CA2" w:rsidP="005468FB">
      <w:pPr>
        <w:widowControl w:val="0"/>
        <w:jc w:val="both"/>
        <w:rPr>
          <w:snapToGrid w:val="0"/>
          <w:sz w:val="28"/>
          <w:szCs w:val="28"/>
        </w:rPr>
      </w:pPr>
      <w:r w:rsidRPr="00F1378A">
        <w:rPr>
          <w:snapToGrid w:val="0"/>
          <w:sz w:val="28"/>
          <w:szCs w:val="28"/>
        </w:rPr>
        <w:t>- умение последовательно, грамотно и четко излагать результаты работы; полнота ответов на вопросы во время защиты;</w:t>
      </w:r>
    </w:p>
    <w:p w:rsidR="00C65CA2" w:rsidRPr="00F1378A" w:rsidRDefault="00C65CA2" w:rsidP="005468FB">
      <w:pPr>
        <w:widowControl w:val="0"/>
        <w:jc w:val="both"/>
        <w:rPr>
          <w:snapToGrid w:val="0"/>
          <w:sz w:val="28"/>
          <w:szCs w:val="28"/>
        </w:rPr>
      </w:pPr>
      <w:r w:rsidRPr="00F1378A">
        <w:rPr>
          <w:snapToGrid w:val="0"/>
          <w:sz w:val="28"/>
          <w:szCs w:val="28"/>
        </w:rPr>
        <w:t>- современность использованной научной литературы;</w:t>
      </w:r>
    </w:p>
    <w:p w:rsidR="00C65CA2" w:rsidRPr="00F1378A" w:rsidRDefault="00C65CA2" w:rsidP="005468FB">
      <w:pPr>
        <w:widowControl w:val="0"/>
        <w:jc w:val="both"/>
        <w:rPr>
          <w:snapToGrid w:val="0"/>
          <w:sz w:val="28"/>
          <w:szCs w:val="28"/>
        </w:rPr>
      </w:pPr>
      <w:r w:rsidRPr="00F1378A">
        <w:rPr>
          <w:snapToGrid w:val="0"/>
          <w:sz w:val="28"/>
          <w:szCs w:val="28"/>
        </w:rPr>
        <w:t>- самостоятельные выводы;</w:t>
      </w:r>
    </w:p>
    <w:p w:rsidR="00C65CA2" w:rsidRPr="00F1378A" w:rsidRDefault="00C65CA2" w:rsidP="005468FB">
      <w:pPr>
        <w:widowControl w:val="0"/>
        <w:jc w:val="both"/>
        <w:rPr>
          <w:snapToGrid w:val="0"/>
          <w:sz w:val="28"/>
          <w:szCs w:val="28"/>
        </w:rPr>
      </w:pPr>
      <w:r w:rsidRPr="00F1378A">
        <w:rPr>
          <w:snapToGrid w:val="0"/>
          <w:sz w:val="28"/>
          <w:szCs w:val="28"/>
        </w:rPr>
        <w:t>- научное и практическое значение;</w:t>
      </w:r>
    </w:p>
    <w:p w:rsidR="00C65CA2" w:rsidRPr="00F1378A" w:rsidRDefault="00C65CA2" w:rsidP="005468FB">
      <w:pPr>
        <w:widowControl w:val="0"/>
        <w:jc w:val="both"/>
        <w:rPr>
          <w:snapToGrid w:val="0"/>
          <w:sz w:val="28"/>
          <w:szCs w:val="28"/>
        </w:rPr>
      </w:pPr>
      <w:r w:rsidRPr="00F1378A">
        <w:rPr>
          <w:snapToGrid w:val="0"/>
          <w:sz w:val="28"/>
          <w:szCs w:val="28"/>
        </w:rPr>
        <w:t>- умение использовать информацию, провести эксперимент;</w:t>
      </w:r>
    </w:p>
    <w:p w:rsidR="00C65CA2" w:rsidRPr="00F1378A" w:rsidRDefault="00C65CA2" w:rsidP="005468FB">
      <w:pPr>
        <w:widowControl w:val="0"/>
        <w:jc w:val="both"/>
        <w:rPr>
          <w:snapToGrid w:val="0"/>
          <w:sz w:val="28"/>
          <w:szCs w:val="28"/>
        </w:rPr>
      </w:pPr>
      <w:r w:rsidRPr="00F1378A">
        <w:rPr>
          <w:snapToGrid w:val="0"/>
          <w:sz w:val="28"/>
          <w:szCs w:val="28"/>
        </w:rPr>
        <w:t>- качество оформления;</w:t>
      </w:r>
    </w:p>
    <w:p w:rsidR="00C65CA2" w:rsidRPr="00F1378A" w:rsidRDefault="00C65CA2" w:rsidP="005468FB">
      <w:pPr>
        <w:widowControl w:val="0"/>
        <w:jc w:val="both"/>
        <w:rPr>
          <w:snapToGrid w:val="0"/>
          <w:sz w:val="28"/>
          <w:szCs w:val="28"/>
        </w:rPr>
      </w:pPr>
      <w:r w:rsidRPr="00F1378A">
        <w:rPr>
          <w:snapToGrid w:val="0"/>
          <w:sz w:val="28"/>
          <w:szCs w:val="28"/>
        </w:rPr>
        <w:t xml:space="preserve">- защита </w:t>
      </w:r>
      <w:r w:rsidR="005468FB" w:rsidRPr="00F1378A">
        <w:rPr>
          <w:snapToGrid w:val="0"/>
          <w:sz w:val="28"/>
          <w:szCs w:val="28"/>
        </w:rPr>
        <w:t>научной</w:t>
      </w:r>
      <w:r w:rsidRPr="00F1378A">
        <w:rPr>
          <w:snapToGrid w:val="0"/>
          <w:sz w:val="28"/>
          <w:szCs w:val="28"/>
        </w:rPr>
        <w:t xml:space="preserve"> работы (краткость, четкость, ясность, логичность, уровень владения профессиональной речью, демонстрационный материал).</w:t>
      </w:r>
    </w:p>
    <w:p w:rsidR="00C65CA2" w:rsidRPr="00F1378A" w:rsidRDefault="00C65CA2" w:rsidP="005468FB">
      <w:pPr>
        <w:widowControl w:val="0"/>
        <w:ind w:firstLine="284"/>
        <w:jc w:val="both"/>
        <w:rPr>
          <w:snapToGrid w:val="0"/>
          <w:sz w:val="28"/>
          <w:szCs w:val="28"/>
        </w:rPr>
      </w:pPr>
      <w:r w:rsidRPr="00F1378A">
        <w:rPr>
          <w:b/>
          <w:snapToGrid w:val="0"/>
          <w:sz w:val="28"/>
          <w:szCs w:val="28"/>
        </w:rPr>
        <w:t>Общие требования</w:t>
      </w:r>
      <w:r w:rsidRPr="00F1378A">
        <w:rPr>
          <w:snapToGrid w:val="0"/>
          <w:sz w:val="28"/>
          <w:szCs w:val="28"/>
        </w:rPr>
        <w:t xml:space="preserve"> </w:t>
      </w:r>
    </w:p>
    <w:p w:rsidR="00C65CA2" w:rsidRPr="00F1378A" w:rsidRDefault="00C65CA2" w:rsidP="005468FB">
      <w:pPr>
        <w:widowControl w:val="0"/>
        <w:ind w:firstLine="284"/>
        <w:jc w:val="both"/>
        <w:rPr>
          <w:snapToGrid w:val="0"/>
          <w:sz w:val="28"/>
          <w:szCs w:val="28"/>
        </w:rPr>
      </w:pPr>
      <w:r w:rsidRPr="00F1378A">
        <w:rPr>
          <w:sz w:val="28"/>
          <w:szCs w:val="28"/>
        </w:rPr>
        <w:t xml:space="preserve">Для выполнения работы необходимо самостоятельное углубленное изучение темы на основе исследования монографической и учебной литературы, практики применения  законодательства судебными и другими органами и организациями. Реферат должен быть выполнен по темам рефератов, содержащейся в заданиях для СРС. В тех случаях, когда даются несколько тем студент самостоятельно выбирает тему. </w:t>
      </w:r>
    </w:p>
    <w:p w:rsidR="00C65CA2" w:rsidRPr="00F1378A" w:rsidRDefault="00C65CA2" w:rsidP="005468FB">
      <w:pPr>
        <w:ind w:firstLine="567"/>
        <w:jc w:val="both"/>
        <w:rPr>
          <w:sz w:val="28"/>
          <w:szCs w:val="28"/>
        </w:rPr>
      </w:pPr>
      <w:r w:rsidRPr="00F1378A">
        <w:rPr>
          <w:b/>
          <w:sz w:val="28"/>
          <w:szCs w:val="28"/>
        </w:rPr>
        <w:t>Структура работы.</w:t>
      </w:r>
      <w:r w:rsidRPr="00F1378A">
        <w:rPr>
          <w:sz w:val="28"/>
          <w:szCs w:val="28"/>
        </w:rPr>
        <w:t xml:space="preserve"> Работа должна состоять из: титульного листа; оглавление; введения; глав; заключения; списка использованных  нормативных правовых актов и литературы, возможны приложения.</w:t>
      </w:r>
    </w:p>
    <w:p w:rsidR="00C65CA2" w:rsidRPr="00F1378A" w:rsidRDefault="00C65CA2" w:rsidP="005468FB">
      <w:pPr>
        <w:ind w:firstLine="567"/>
        <w:jc w:val="both"/>
        <w:rPr>
          <w:sz w:val="28"/>
          <w:szCs w:val="28"/>
        </w:rPr>
      </w:pPr>
      <w:r w:rsidRPr="00F1378A">
        <w:rPr>
          <w:b/>
          <w:sz w:val="28"/>
          <w:szCs w:val="28"/>
        </w:rPr>
        <w:t xml:space="preserve">Оглавление </w:t>
      </w:r>
      <w:r w:rsidRPr="00F1378A">
        <w:rPr>
          <w:sz w:val="28"/>
          <w:szCs w:val="28"/>
        </w:rPr>
        <w:t>должно содержать название всех частей работы с указанием страниц.</w:t>
      </w:r>
    </w:p>
    <w:p w:rsidR="00C65CA2" w:rsidRPr="00F1378A" w:rsidRDefault="00C65CA2" w:rsidP="005468FB">
      <w:pPr>
        <w:ind w:firstLine="567"/>
        <w:jc w:val="both"/>
        <w:rPr>
          <w:sz w:val="28"/>
          <w:szCs w:val="28"/>
        </w:rPr>
      </w:pPr>
      <w:r w:rsidRPr="00F1378A">
        <w:rPr>
          <w:b/>
          <w:sz w:val="28"/>
          <w:szCs w:val="28"/>
        </w:rPr>
        <w:t xml:space="preserve">Введение </w:t>
      </w:r>
      <w:r w:rsidRPr="00F1378A">
        <w:rPr>
          <w:sz w:val="28"/>
          <w:szCs w:val="28"/>
        </w:rPr>
        <w:t>должно содержать определение актуальности выбранной темы, описание мотивов выбора темы, цели написания, задачи написания и краткое описание частей работы со схематичным указанием использованного материала.</w:t>
      </w:r>
    </w:p>
    <w:p w:rsidR="00C65CA2" w:rsidRPr="00F1378A" w:rsidRDefault="00C65CA2" w:rsidP="005468FB">
      <w:pPr>
        <w:ind w:firstLine="567"/>
        <w:jc w:val="both"/>
        <w:rPr>
          <w:sz w:val="28"/>
          <w:szCs w:val="28"/>
        </w:rPr>
      </w:pPr>
      <w:r w:rsidRPr="00F1378A">
        <w:rPr>
          <w:sz w:val="28"/>
          <w:szCs w:val="28"/>
        </w:rPr>
        <w:t xml:space="preserve">Основная часть работы должна включать главы, раскрывающие основные вопросы темы. Глава может состоять из отдельных параграфов, посвященных вопросам названия главы. В основной части тема работы должна быть раскрыта полностью по существу. Основная часть работы не </w:t>
      </w:r>
      <w:r w:rsidRPr="00F1378A">
        <w:rPr>
          <w:sz w:val="28"/>
          <w:szCs w:val="28"/>
        </w:rPr>
        <w:lastRenderedPageBreak/>
        <w:t xml:space="preserve">должна носить чисто описательный характер. Вопросы темы должны быть исследованы с теоретической и практической стороны, с выявлением проблем правового регулирования, с анализом практики применения законодательства и возможными предложениями по совершенствованию законодательства. При выполнении работы студент должен проявить </w:t>
      </w:r>
      <w:r w:rsidRPr="00F1378A">
        <w:rPr>
          <w:b/>
          <w:sz w:val="28"/>
          <w:szCs w:val="28"/>
        </w:rPr>
        <w:t xml:space="preserve">самостоятельность </w:t>
      </w:r>
      <w:r w:rsidRPr="00F1378A">
        <w:rPr>
          <w:sz w:val="28"/>
          <w:szCs w:val="28"/>
        </w:rPr>
        <w:t xml:space="preserve">в изучении материала, </w:t>
      </w:r>
      <w:r w:rsidRPr="00F1378A">
        <w:rPr>
          <w:b/>
          <w:sz w:val="28"/>
          <w:szCs w:val="28"/>
        </w:rPr>
        <w:t>а самое главное в изложении изученного материала нельзя допускать плагиата.</w:t>
      </w:r>
      <w:r w:rsidRPr="00F1378A">
        <w:rPr>
          <w:sz w:val="28"/>
          <w:szCs w:val="28"/>
        </w:rPr>
        <w:t xml:space="preserve"> При использовании строк мыслей отдельного  автора необходимо делать  ссылку на произведение автора с указанием страниц, не забывая, что учебники – это тоже авторские работы.</w:t>
      </w:r>
    </w:p>
    <w:p w:rsidR="00C65CA2" w:rsidRPr="00F1378A" w:rsidRDefault="00C65CA2" w:rsidP="005468FB">
      <w:pPr>
        <w:ind w:firstLine="567"/>
        <w:jc w:val="both"/>
        <w:rPr>
          <w:sz w:val="28"/>
          <w:szCs w:val="28"/>
        </w:rPr>
      </w:pPr>
      <w:r w:rsidRPr="00F1378A">
        <w:rPr>
          <w:b/>
          <w:sz w:val="28"/>
          <w:szCs w:val="28"/>
        </w:rPr>
        <w:t xml:space="preserve">Заключение </w:t>
      </w:r>
      <w:r w:rsidRPr="00F1378A">
        <w:rPr>
          <w:sz w:val="28"/>
          <w:szCs w:val="28"/>
        </w:rPr>
        <w:t xml:space="preserve"> должно содержать выводы проделанных исследований, предложения по разработанным проблемам.</w:t>
      </w:r>
    </w:p>
    <w:p w:rsidR="00C65CA2" w:rsidRPr="00F1378A" w:rsidRDefault="00C65CA2" w:rsidP="005468FB">
      <w:pPr>
        <w:ind w:firstLine="567"/>
        <w:jc w:val="both"/>
        <w:rPr>
          <w:sz w:val="28"/>
          <w:szCs w:val="28"/>
        </w:rPr>
      </w:pPr>
      <w:r w:rsidRPr="00F1378A">
        <w:rPr>
          <w:b/>
          <w:sz w:val="28"/>
          <w:szCs w:val="28"/>
        </w:rPr>
        <w:t xml:space="preserve">Список </w:t>
      </w:r>
      <w:r w:rsidRPr="00F1378A">
        <w:rPr>
          <w:sz w:val="28"/>
          <w:szCs w:val="28"/>
        </w:rPr>
        <w:t>использованных нормативных актов и литературы (или библиографии) должен  состоять из разделов: 1.</w:t>
      </w:r>
      <w:r w:rsidRPr="00F1378A">
        <w:rPr>
          <w:b/>
          <w:sz w:val="28"/>
          <w:szCs w:val="28"/>
        </w:rPr>
        <w:t xml:space="preserve">Нормативные правовые акты.  </w:t>
      </w:r>
      <w:r w:rsidRPr="00F1378A">
        <w:rPr>
          <w:sz w:val="28"/>
          <w:szCs w:val="28"/>
        </w:rPr>
        <w:t>Нормативные акты должны быть расположены по нисходящей по зависимости от их юридической силы, с обязательным указанием на источник, например,</w:t>
      </w:r>
    </w:p>
    <w:p w:rsidR="00C65CA2" w:rsidRPr="00F1378A" w:rsidRDefault="00C65CA2" w:rsidP="005468FB">
      <w:pPr>
        <w:ind w:firstLine="567"/>
        <w:jc w:val="both"/>
        <w:rPr>
          <w:sz w:val="28"/>
          <w:szCs w:val="28"/>
        </w:rPr>
      </w:pPr>
      <w:r w:rsidRPr="00F1378A">
        <w:rPr>
          <w:sz w:val="28"/>
          <w:szCs w:val="28"/>
        </w:rPr>
        <w:t xml:space="preserve">7. </w:t>
      </w:r>
      <w:r w:rsidR="00EE0F63" w:rsidRPr="00F1378A">
        <w:rPr>
          <w:sz w:val="28"/>
          <w:szCs w:val="28"/>
        </w:rPr>
        <w:t>Концепция правовой политики Республики Казахстан на период с 2010 до 2020 года: утверждена Указом Президента Республики Казахстан от 24 августа 2009 года №858 // Справочно-информационная система «Юрист».</w:t>
      </w:r>
    </w:p>
    <w:p w:rsidR="00C65CA2" w:rsidRPr="00F1378A" w:rsidRDefault="00C65CA2" w:rsidP="005468FB">
      <w:pPr>
        <w:ind w:firstLine="567"/>
        <w:jc w:val="both"/>
        <w:rPr>
          <w:sz w:val="28"/>
          <w:szCs w:val="28"/>
        </w:rPr>
      </w:pPr>
      <w:r w:rsidRPr="00F1378A">
        <w:rPr>
          <w:b/>
          <w:sz w:val="28"/>
          <w:szCs w:val="28"/>
        </w:rPr>
        <w:t xml:space="preserve">2.Специальная литература. </w:t>
      </w:r>
      <w:r w:rsidRPr="00F1378A">
        <w:rPr>
          <w:sz w:val="28"/>
          <w:szCs w:val="28"/>
        </w:rPr>
        <w:t>Этот раздел библиографии должен содержать учебную, монографическую литературу, в том числе и периодические издания, расположенные в алфавитном порядке, с обязательным указанием Ф.И.О. автора (авторов), названия работы, места издания, издательства, года издания, общего количества страниц работы (при использовании статьи, опубликованной в сборнике, периодическим издании обязательно указание количества страниц научной статьи автора), например,</w:t>
      </w:r>
    </w:p>
    <w:p w:rsidR="00EE0F63" w:rsidRPr="00F1378A" w:rsidRDefault="00EE0F63" w:rsidP="00EE0F63">
      <w:pPr>
        <w:numPr>
          <w:ilvl w:val="0"/>
          <w:numId w:val="27"/>
        </w:numPr>
        <w:tabs>
          <w:tab w:val="left" w:pos="1080"/>
        </w:tabs>
        <w:jc w:val="both"/>
        <w:rPr>
          <w:sz w:val="28"/>
          <w:szCs w:val="28"/>
        </w:rPr>
      </w:pPr>
      <w:r w:rsidRPr="00F1378A">
        <w:rPr>
          <w:sz w:val="28"/>
          <w:szCs w:val="28"/>
        </w:rPr>
        <w:t xml:space="preserve">Уголовное право. Общая часть / под ред. Н.И. </w:t>
      </w:r>
      <w:proofErr w:type="spellStart"/>
      <w:r w:rsidRPr="00F1378A">
        <w:rPr>
          <w:sz w:val="28"/>
          <w:szCs w:val="28"/>
        </w:rPr>
        <w:t>Ветрова</w:t>
      </w:r>
      <w:proofErr w:type="spellEnd"/>
      <w:r w:rsidRPr="00F1378A">
        <w:rPr>
          <w:sz w:val="28"/>
          <w:szCs w:val="28"/>
        </w:rPr>
        <w:t>, Ю.И. Ляпунова. - М., 1997. – 617 с.</w:t>
      </w:r>
    </w:p>
    <w:p w:rsidR="00EE0F63" w:rsidRPr="00F1378A" w:rsidRDefault="00EE0F63" w:rsidP="00EE0F63">
      <w:pPr>
        <w:numPr>
          <w:ilvl w:val="0"/>
          <w:numId w:val="27"/>
        </w:numPr>
        <w:tabs>
          <w:tab w:val="left" w:pos="1080"/>
        </w:tabs>
        <w:jc w:val="both"/>
        <w:rPr>
          <w:sz w:val="28"/>
          <w:szCs w:val="28"/>
        </w:rPr>
      </w:pPr>
      <w:r w:rsidRPr="00F1378A">
        <w:rPr>
          <w:sz w:val="28"/>
          <w:szCs w:val="28"/>
        </w:rPr>
        <w:t xml:space="preserve">Игнатов А.Н., Красиков Ю.А. Курс российского уголовного права: В 2 т. - М., 2001. - Т.1: Общая часть. – 589 с. </w:t>
      </w:r>
    </w:p>
    <w:p w:rsidR="00EE0F63" w:rsidRPr="00F1378A" w:rsidRDefault="00EE0F63" w:rsidP="00EE0F63">
      <w:pPr>
        <w:numPr>
          <w:ilvl w:val="0"/>
          <w:numId w:val="27"/>
        </w:numPr>
        <w:tabs>
          <w:tab w:val="left" w:pos="1080"/>
        </w:tabs>
        <w:jc w:val="both"/>
        <w:rPr>
          <w:sz w:val="28"/>
          <w:szCs w:val="28"/>
        </w:rPr>
      </w:pPr>
      <w:proofErr w:type="spellStart"/>
      <w:r w:rsidRPr="00F1378A">
        <w:rPr>
          <w:sz w:val="28"/>
          <w:szCs w:val="28"/>
        </w:rPr>
        <w:t>Арендаренко</w:t>
      </w:r>
      <w:proofErr w:type="spellEnd"/>
      <w:r w:rsidRPr="00F1378A">
        <w:rPr>
          <w:sz w:val="28"/>
          <w:szCs w:val="28"/>
        </w:rPr>
        <w:t xml:space="preserve"> А.В. Реализация принципа социальной справедливости в современном уголовном праве России. - М., 2007. – 275 с.</w:t>
      </w:r>
    </w:p>
    <w:p w:rsidR="00EE0F63" w:rsidRPr="00F1378A" w:rsidRDefault="00EE0F63" w:rsidP="00EE0F63">
      <w:pPr>
        <w:numPr>
          <w:ilvl w:val="0"/>
          <w:numId w:val="27"/>
        </w:numPr>
        <w:tabs>
          <w:tab w:val="left" w:pos="1080"/>
        </w:tabs>
        <w:jc w:val="both"/>
        <w:rPr>
          <w:rStyle w:val="FontStyle11"/>
          <w:sz w:val="28"/>
          <w:szCs w:val="28"/>
        </w:rPr>
      </w:pPr>
      <w:proofErr w:type="spellStart"/>
      <w:r w:rsidRPr="00F1378A">
        <w:rPr>
          <w:rStyle w:val="FontStyle11"/>
          <w:sz w:val="28"/>
          <w:szCs w:val="28"/>
        </w:rPr>
        <w:t>Миньковский</w:t>
      </w:r>
      <w:proofErr w:type="spellEnd"/>
      <w:r w:rsidRPr="00F1378A">
        <w:rPr>
          <w:rStyle w:val="FontStyle11"/>
          <w:sz w:val="28"/>
          <w:szCs w:val="28"/>
        </w:rPr>
        <w:t xml:space="preserve"> Г.М. Политология борьбы с преступностью (вместо предисловия) //</w:t>
      </w:r>
      <w:r w:rsidRPr="00F1378A">
        <w:rPr>
          <w:sz w:val="28"/>
          <w:szCs w:val="28"/>
        </w:rPr>
        <w:t xml:space="preserve"> Исмаилов И.А. Преступность и уголовная политика (актуальные проблемы организации борьбы с преступностью). - Баку, 1990. – С. 2-5.</w:t>
      </w:r>
    </w:p>
    <w:p w:rsidR="00EE0F63" w:rsidRPr="00F1378A" w:rsidRDefault="00EE0F63" w:rsidP="00EE0F63">
      <w:pPr>
        <w:numPr>
          <w:ilvl w:val="0"/>
          <w:numId w:val="27"/>
        </w:numPr>
        <w:tabs>
          <w:tab w:val="left" w:pos="1080"/>
        </w:tabs>
        <w:jc w:val="both"/>
        <w:rPr>
          <w:rStyle w:val="FontStyle11"/>
          <w:sz w:val="28"/>
          <w:szCs w:val="28"/>
        </w:rPr>
      </w:pPr>
      <w:proofErr w:type="spellStart"/>
      <w:r w:rsidRPr="00F1378A">
        <w:rPr>
          <w:rStyle w:val="FontStyle11"/>
          <w:sz w:val="28"/>
          <w:szCs w:val="28"/>
        </w:rPr>
        <w:t>Побегайло</w:t>
      </w:r>
      <w:proofErr w:type="spellEnd"/>
      <w:r w:rsidRPr="00F1378A">
        <w:rPr>
          <w:rStyle w:val="FontStyle11"/>
          <w:sz w:val="28"/>
          <w:szCs w:val="28"/>
        </w:rPr>
        <w:t xml:space="preserve"> Э.Ф. Кризис современной российской уголовной политики // Преступность и уголовное законодательство: реалии, тенденции и взаимовлияние: Сб. </w:t>
      </w:r>
      <w:proofErr w:type="spellStart"/>
      <w:r w:rsidRPr="00F1378A">
        <w:rPr>
          <w:rStyle w:val="FontStyle11"/>
          <w:sz w:val="28"/>
          <w:szCs w:val="28"/>
        </w:rPr>
        <w:t>науч</w:t>
      </w:r>
      <w:proofErr w:type="spellEnd"/>
      <w:r w:rsidRPr="00F1378A">
        <w:rPr>
          <w:rStyle w:val="FontStyle11"/>
          <w:sz w:val="28"/>
          <w:szCs w:val="28"/>
        </w:rPr>
        <w:t xml:space="preserve">. трудов / Под </w:t>
      </w:r>
      <w:proofErr w:type="spellStart"/>
      <w:r w:rsidRPr="00F1378A">
        <w:rPr>
          <w:rStyle w:val="FontStyle11"/>
          <w:sz w:val="28"/>
          <w:szCs w:val="28"/>
        </w:rPr>
        <w:t>ред</w:t>
      </w:r>
      <w:proofErr w:type="spellEnd"/>
      <w:r w:rsidRPr="00F1378A">
        <w:rPr>
          <w:rStyle w:val="FontStyle11"/>
          <w:sz w:val="28"/>
          <w:szCs w:val="28"/>
        </w:rPr>
        <w:t xml:space="preserve"> проф. Н.А. </w:t>
      </w:r>
      <w:proofErr w:type="spellStart"/>
      <w:r w:rsidRPr="00F1378A">
        <w:rPr>
          <w:rStyle w:val="FontStyle11"/>
          <w:sz w:val="28"/>
          <w:szCs w:val="28"/>
        </w:rPr>
        <w:t>Лопашенко</w:t>
      </w:r>
      <w:proofErr w:type="spellEnd"/>
      <w:r w:rsidRPr="00F1378A">
        <w:rPr>
          <w:rStyle w:val="FontStyle11"/>
          <w:sz w:val="28"/>
          <w:szCs w:val="28"/>
        </w:rPr>
        <w:t>. - Саратов, 2004. – С. 111-117.</w:t>
      </w:r>
    </w:p>
    <w:p w:rsidR="00EE0F63" w:rsidRPr="00F1378A" w:rsidRDefault="00EE0F63" w:rsidP="00EE0F63">
      <w:pPr>
        <w:numPr>
          <w:ilvl w:val="0"/>
          <w:numId w:val="27"/>
        </w:numPr>
        <w:tabs>
          <w:tab w:val="left" w:pos="1080"/>
        </w:tabs>
        <w:jc w:val="both"/>
        <w:rPr>
          <w:rStyle w:val="FontStyle11"/>
          <w:sz w:val="28"/>
          <w:szCs w:val="28"/>
        </w:rPr>
      </w:pPr>
      <w:proofErr w:type="spellStart"/>
      <w:r w:rsidRPr="00F1378A">
        <w:rPr>
          <w:rStyle w:val="FontStyle11"/>
          <w:sz w:val="28"/>
          <w:szCs w:val="28"/>
        </w:rPr>
        <w:lastRenderedPageBreak/>
        <w:t>Галиакбаров</w:t>
      </w:r>
      <w:proofErr w:type="spellEnd"/>
      <w:r w:rsidRPr="00F1378A">
        <w:rPr>
          <w:rStyle w:val="FontStyle11"/>
          <w:sz w:val="28"/>
          <w:szCs w:val="28"/>
        </w:rPr>
        <w:t xml:space="preserve"> Р.Р. Уголовное право. Общая часть. - Краснодар, 1999. – 435 с.</w:t>
      </w:r>
    </w:p>
    <w:p w:rsidR="00C65CA2" w:rsidRPr="00F1378A" w:rsidRDefault="00C65CA2" w:rsidP="005468FB">
      <w:pPr>
        <w:ind w:firstLine="567"/>
        <w:jc w:val="both"/>
        <w:rPr>
          <w:sz w:val="28"/>
          <w:szCs w:val="28"/>
        </w:rPr>
      </w:pPr>
    </w:p>
    <w:p w:rsidR="00C65CA2" w:rsidRPr="00F1378A" w:rsidRDefault="00C65CA2" w:rsidP="005468FB">
      <w:pPr>
        <w:ind w:firstLine="567"/>
        <w:jc w:val="both"/>
        <w:rPr>
          <w:b/>
          <w:sz w:val="28"/>
          <w:szCs w:val="28"/>
        </w:rPr>
      </w:pPr>
      <w:r w:rsidRPr="00F1378A">
        <w:rPr>
          <w:b/>
          <w:sz w:val="28"/>
          <w:szCs w:val="28"/>
        </w:rPr>
        <w:t xml:space="preserve">Оформление работы. </w:t>
      </w:r>
      <w:r w:rsidRPr="00F1378A">
        <w:rPr>
          <w:sz w:val="28"/>
          <w:szCs w:val="28"/>
        </w:rPr>
        <w:t>Объем реферата – не более 15, не менее 10 печатных либо не более 20 не менее 15 рукописных (выполненных разборчиво) листов формата А-4. Реферат должен быть выполнен  в одном экземпляре, переплетен, либо листы должны быть скреплены.</w:t>
      </w:r>
    </w:p>
    <w:p w:rsidR="00C65CA2" w:rsidRPr="00F1378A" w:rsidRDefault="00C65CA2" w:rsidP="005468FB">
      <w:pPr>
        <w:ind w:firstLine="567"/>
        <w:jc w:val="both"/>
        <w:rPr>
          <w:sz w:val="28"/>
          <w:szCs w:val="28"/>
        </w:rPr>
      </w:pPr>
      <w:r w:rsidRPr="00F1378A">
        <w:rPr>
          <w:sz w:val="28"/>
          <w:szCs w:val="28"/>
        </w:rPr>
        <w:t xml:space="preserve">При </w:t>
      </w:r>
      <w:proofErr w:type="spellStart"/>
      <w:r w:rsidRPr="00F1378A">
        <w:rPr>
          <w:sz w:val="28"/>
          <w:szCs w:val="28"/>
        </w:rPr>
        <w:t>написани</w:t>
      </w:r>
      <w:proofErr w:type="spellEnd"/>
      <w:r w:rsidRPr="00F1378A">
        <w:rPr>
          <w:sz w:val="28"/>
          <w:szCs w:val="28"/>
        </w:rPr>
        <w:t xml:space="preserve"> используются стандартные листы формата А-4, заполнение текстом, включая сноски, производится с учетом полей: верхнее – </w:t>
      </w:r>
      <w:smartTag w:uri="urn:schemas-microsoft-com:office:smarttags" w:element="metricconverter">
        <w:smartTagPr>
          <w:attr w:name="ProductID" w:val="2 см"/>
        </w:smartTagPr>
        <w:r w:rsidRPr="00F1378A">
          <w:rPr>
            <w:sz w:val="28"/>
            <w:szCs w:val="28"/>
          </w:rPr>
          <w:t>2 см</w:t>
        </w:r>
      </w:smartTag>
      <w:r w:rsidRPr="00F1378A">
        <w:rPr>
          <w:sz w:val="28"/>
          <w:szCs w:val="28"/>
        </w:rPr>
        <w:t xml:space="preserve">, нижнее – </w:t>
      </w:r>
      <w:smartTag w:uri="urn:schemas-microsoft-com:office:smarttags" w:element="metricconverter">
        <w:smartTagPr>
          <w:attr w:name="ProductID" w:val="2 см"/>
        </w:smartTagPr>
        <w:r w:rsidRPr="00F1378A">
          <w:rPr>
            <w:sz w:val="28"/>
            <w:szCs w:val="28"/>
          </w:rPr>
          <w:t>2 см</w:t>
        </w:r>
      </w:smartTag>
      <w:r w:rsidRPr="00F1378A">
        <w:rPr>
          <w:sz w:val="28"/>
          <w:szCs w:val="28"/>
        </w:rPr>
        <w:t xml:space="preserve">, левое – </w:t>
      </w:r>
      <w:smartTag w:uri="urn:schemas-microsoft-com:office:smarttags" w:element="metricconverter">
        <w:smartTagPr>
          <w:attr w:name="ProductID" w:val="3 см"/>
        </w:smartTagPr>
        <w:r w:rsidRPr="00F1378A">
          <w:rPr>
            <w:sz w:val="28"/>
            <w:szCs w:val="28"/>
          </w:rPr>
          <w:t>3 см</w:t>
        </w:r>
      </w:smartTag>
      <w:r w:rsidRPr="00F1378A">
        <w:rPr>
          <w:sz w:val="28"/>
          <w:szCs w:val="28"/>
        </w:rPr>
        <w:t xml:space="preserve">, правое – </w:t>
      </w:r>
      <w:smartTag w:uri="urn:schemas-microsoft-com:office:smarttags" w:element="metricconverter">
        <w:smartTagPr>
          <w:attr w:name="ProductID" w:val="1 см"/>
        </w:smartTagPr>
        <w:r w:rsidRPr="00F1378A">
          <w:rPr>
            <w:sz w:val="28"/>
            <w:szCs w:val="28"/>
          </w:rPr>
          <w:t>1 см</w:t>
        </w:r>
      </w:smartTag>
      <w:r w:rsidRPr="00F1378A">
        <w:rPr>
          <w:sz w:val="28"/>
          <w:szCs w:val="28"/>
        </w:rPr>
        <w:t xml:space="preserve">., одинарный межстрочный интервал, размер шрифта – 14, стиль шрифта обычный. Части работы (введение, главы, заключение) выполняются с новой страницы. Между параграфами одной главы не должно быть разрыва. </w:t>
      </w:r>
      <w:r w:rsidRPr="00F1378A">
        <w:rPr>
          <w:b/>
          <w:sz w:val="28"/>
          <w:szCs w:val="28"/>
        </w:rPr>
        <w:t xml:space="preserve">Сноски </w:t>
      </w:r>
      <w:r w:rsidRPr="00F1378A">
        <w:rPr>
          <w:sz w:val="28"/>
          <w:szCs w:val="28"/>
        </w:rPr>
        <w:t>выполняются в конце страницы после проведенной сплошной черты с учетом требований, изложенных в описании раздела библиографии «Специальная литература» (см.выше), с обязательным указанием страниц использованного текста, например,</w:t>
      </w:r>
    </w:p>
    <w:p w:rsidR="00C65CA2" w:rsidRPr="00F1378A" w:rsidRDefault="00C65CA2" w:rsidP="005468FB">
      <w:pPr>
        <w:ind w:firstLine="567"/>
        <w:jc w:val="both"/>
        <w:rPr>
          <w:sz w:val="28"/>
          <w:szCs w:val="28"/>
        </w:rPr>
      </w:pPr>
    </w:p>
    <w:p w:rsidR="00EE0F63" w:rsidRPr="00F1378A" w:rsidRDefault="00A862D7" w:rsidP="00EE0F63">
      <w:pPr>
        <w:tabs>
          <w:tab w:val="left" w:pos="1080"/>
        </w:tabs>
        <w:jc w:val="both"/>
        <w:rPr>
          <w:rStyle w:val="FontStyle11"/>
          <w:sz w:val="28"/>
          <w:szCs w:val="28"/>
        </w:rPr>
      </w:pPr>
      <w:r>
        <w:rPr>
          <w:sz w:val="28"/>
          <w:szCs w:val="28"/>
        </w:rPr>
        <w:pict>
          <v:line id="_x0000_s1026" style="position:absolute;left:0;text-align:left;z-index:251657728" from="30.1pt,.85pt" to="224.5pt,.85pt" o:allowincell="f"/>
        </w:pict>
      </w:r>
      <w:r w:rsidR="00C65CA2" w:rsidRPr="00F1378A">
        <w:rPr>
          <w:sz w:val="28"/>
          <w:szCs w:val="28"/>
        </w:rPr>
        <w:t>1.</w:t>
      </w:r>
      <w:r w:rsidR="00EE0F63" w:rsidRPr="00F1378A">
        <w:rPr>
          <w:rStyle w:val="FontStyle11"/>
          <w:sz w:val="28"/>
          <w:szCs w:val="28"/>
        </w:rPr>
        <w:t xml:space="preserve"> </w:t>
      </w:r>
      <w:proofErr w:type="spellStart"/>
      <w:r w:rsidR="00EE0F63" w:rsidRPr="00F1378A">
        <w:rPr>
          <w:rStyle w:val="FontStyle11"/>
          <w:sz w:val="28"/>
          <w:szCs w:val="28"/>
        </w:rPr>
        <w:t>Галиакбаров</w:t>
      </w:r>
      <w:proofErr w:type="spellEnd"/>
      <w:r w:rsidR="00EE0F63" w:rsidRPr="00F1378A">
        <w:rPr>
          <w:rStyle w:val="FontStyle11"/>
          <w:sz w:val="28"/>
          <w:szCs w:val="28"/>
        </w:rPr>
        <w:t xml:space="preserve"> Р.Р. Уголовное право. Общая часть. - Краснодар, 1999. С. 233.</w:t>
      </w:r>
    </w:p>
    <w:p w:rsidR="00C65CA2" w:rsidRPr="00F1378A" w:rsidRDefault="00C65CA2" w:rsidP="005468FB">
      <w:pPr>
        <w:ind w:firstLine="567"/>
        <w:jc w:val="both"/>
        <w:rPr>
          <w:b/>
          <w:sz w:val="28"/>
          <w:szCs w:val="28"/>
        </w:rPr>
      </w:pPr>
    </w:p>
    <w:p w:rsidR="00EC58D3" w:rsidRPr="00F1378A" w:rsidRDefault="00EC58D3" w:rsidP="00EC58D3">
      <w:pPr>
        <w:pStyle w:val="a7"/>
        <w:spacing w:after="0"/>
        <w:ind w:left="0" w:firstLine="540"/>
        <w:jc w:val="both"/>
        <w:rPr>
          <w:sz w:val="28"/>
          <w:szCs w:val="28"/>
        </w:rPr>
      </w:pPr>
      <w:r w:rsidRPr="00F1378A">
        <w:rPr>
          <w:sz w:val="28"/>
          <w:szCs w:val="28"/>
        </w:rPr>
        <w:t>Работа, выполненная с нарушением установленных требований, или выполненная только на базе учебной литературы, или имеющая элементы несамостоятельного изложения (плагиат), будет оцениваться неудовлетворительно и не будет допущена к защите.</w:t>
      </w:r>
    </w:p>
    <w:p w:rsidR="00EC58D3" w:rsidRPr="00F1378A" w:rsidRDefault="00EC58D3" w:rsidP="00EC58D3">
      <w:pPr>
        <w:ind w:firstLine="567"/>
        <w:jc w:val="both"/>
        <w:rPr>
          <w:sz w:val="28"/>
          <w:szCs w:val="28"/>
        </w:rPr>
      </w:pPr>
      <w:r w:rsidRPr="00F1378A">
        <w:rPr>
          <w:sz w:val="28"/>
          <w:szCs w:val="28"/>
        </w:rPr>
        <w:t>С вопросами по поводу написания работ обращайтесь к преподавателю дисциплины (научному руководителю).</w:t>
      </w:r>
    </w:p>
    <w:p w:rsidR="00EC58D3" w:rsidRPr="00F1378A" w:rsidRDefault="00EC58D3" w:rsidP="00EC58D3">
      <w:pPr>
        <w:jc w:val="both"/>
        <w:rPr>
          <w:b/>
          <w:sz w:val="28"/>
          <w:szCs w:val="28"/>
        </w:rPr>
      </w:pPr>
    </w:p>
    <w:p w:rsidR="00EC58D3" w:rsidRPr="00F1378A" w:rsidRDefault="00EC58D3" w:rsidP="00EC58D3">
      <w:pPr>
        <w:widowControl w:val="0"/>
        <w:rPr>
          <w:b/>
          <w:snapToGrid w:val="0"/>
          <w:sz w:val="28"/>
          <w:szCs w:val="28"/>
        </w:rPr>
      </w:pPr>
      <w:r w:rsidRPr="00F1378A">
        <w:rPr>
          <w:b/>
          <w:snapToGrid w:val="0"/>
          <w:sz w:val="28"/>
          <w:szCs w:val="28"/>
        </w:rPr>
        <w:t>Реферат защищается на семинарском занятии или на занятиях СРСП.</w:t>
      </w:r>
    </w:p>
    <w:p w:rsidR="00EE0F63" w:rsidRPr="00F1378A" w:rsidRDefault="00EE0F63" w:rsidP="005468FB">
      <w:pPr>
        <w:ind w:firstLine="567"/>
        <w:jc w:val="both"/>
        <w:rPr>
          <w:sz w:val="28"/>
          <w:szCs w:val="28"/>
        </w:rPr>
      </w:pPr>
    </w:p>
    <w:p w:rsidR="00EE0F63" w:rsidRPr="00F1378A" w:rsidRDefault="00EE0F63" w:rsidP="005468FB">
      <w:pPr>
        <w:ind w:firstLine="567"/>
        <w:jc w:val="both"/>
        <w:rPr>
          <w:sz w:val="28"/>
          <w:szCs w:val="28"/>
        </w:rPr>
      </w:pPr>
    </w:p>
    <w:p w:rsidR="00EE0F63" w:rsidRPr="00F1378A" w:rsidRDefault="00EE0F63" w:rsidP="005468FB">
      <w:pPr>
        <w:ind w:firstLine="567"/>
        <w:jc w:val="both"/>
        <w:rPr>
          <w:sz w:val="28"/>
          <w:szCs w:val="28"/>
        </w:rPr>
      </w:pPr>
    </w:p>
    <w:p w:rsidR="00EE0F63" w:rsidRPr="00F1378A" w:rsidRDefault="00EE0F63" w:rsidP="005468FB">
      <w:pPr>
        <w:ind w:firstLine="567"/>
        <w:jc w:val="both"/>
        <w:rPr>
          <w:sz w:val="28"/>
          <w:szCs w:val="28"/>
        </w:rPr>
      </w:pPr>
    </w:p>
    <w:p w:rsidR="00EE0F63" w:rsidRPr="00F1378A" w:rsidRDefault="00EE0F63" w:rsidP="00EE0F63">
      <w:pPr>
        <w:ind w:firstLine="567"/>
        <w:jc w:val="both"/>
        <w:rPr>
          <w:sz w:val="28"/>
          <w:szCs w:val="28"/>
        </w:rPr>
      </w:pPr>
      <w:r w:rsidRPr="00F1378A">
        <w:rPr>
          <w:b/>
          <w:sz w:val="28"/>
          <w:szCs w:val="28"/>
        </w:rPr>
        <w:t xml:space="preserve">Оформление титульного листа </w:t>
      </w:r>
      <w:r w:rsidRPr="00F1378A">
        <w:rPr>
          <w:sz w:val="28"/>
          <w:szCs w:val="28"/>
        </w:rPr>
        <w:t>(с учетом полей, указанных выше, шрифт 14)</w:t>
      </w:r>
    </w:p>
    <w:p w:rsidR="00EE0F63" w:rsidRPr="00F1378A" w:rsidRDefault="00EE0F63" w:rsidP="00EE0F63">
      <w:pPr>
        <w:ind w:firstLine="567"/>
        <w:jc w:val="both"/>
        <w:rPr>
          <w:sz w:val="28"/>
          <w:szCs w:val="28"/>
        </w:rPr>
      </w:pPr>
    </w:p>
    <w:p w:rsidR="00C65CA2" w:rsidRPr="00F1378A" w:rsidRDefault="00EE0F63" w:rsidP="005468FB">
      <w:pPr>
        <w:ind w:firstLine="567"/>
        <w:jc w:val="center"/>
        <w:rPr>
          <w:caps/>
          <w:sz w:val="28"/>
          <w:szCs w:val="28"/>
        </w:rPr>
      </w:pPr>
      <w:r w:rsidRPr="00F1378A">
        <w:rPr>
          <w:caps/>
          <w:sz w:val="28"/>
          <w:szCs w:val="28"/>
        </w:rPr>
        <w:t>Казахский национальный университет имени аль-Фараби</w:t>
      </w:r>
    </w:p>
    <w:p w:rsidR="00C65CA2" w:rsidRPr="00F1378A" w:rsidRDefault="00C65CA2" w:rsidP="005468FB">
      <w:pPr>
        <w:ind w:firstLine="567"/>
        <w:jc w:val="center"/>
        <w:rPr>
          <w:caps/>
          <w:sz w:val="28"/>
          <w:szCs w:val="28"/>
        </w:rPr>
      </w:pPr>
    </w:p>
    <w:p w:rsidR="00C65CA2" w:rsidRPr="00F1378A" w:rsidRDefault="00C65CA2" w:rsidP="005468FB">
      <w:pPr>
        <w:ind w:firstLine="567"/>
        <w:jc w:val="center"/>
        <w:rPr>
          <w:sz w:val="28"/>
          <w:szCs w:val="28"/>
        </w:rPr>
      </w:pPr>
      <w:r w:rsidRPr="00F1378A">
        <w:rPr>
          <w:sz w:val="28"/>
          <w:szCs w:val="28"/>
        </w:rPr>
        <w:t>ЮРИДИЧЕСКИЙ ФАКУЛЬТЕТ</w:t>
      </w:r>
    </w:p>
    <w:p w:rsidR="00EE0F63" w:rsidRPr="00F1378A" w:rsidRDefault="00EE0F63" w:rsidP="005468FB">
      <w:pPr>
        <w:ind w:firstLine="567"/>
        <w:jc w:val="center"/>
        <w:rPr>
          <w:sz w:val="28"/>
          <w:szCs w:val="28"/>
        </w:rPr>
      </w:pPr>
    </w:p>
    <w:p w:rsidR="00C65CA2" w:rsidRPr="00F1378A" w:rsidRDefault="00EE0F63" w:rsidP="005468FB">
      <w:pPr>
        <w:ind w:firstLine="567"/>
        <w:jc w:val="center"/>
        <w:rPr>
          <w:sz w:val="28"/>
          <w:szCs w:val="28"/>
        </w:rPr>
      </w:pPr>
      <w:r w:rsidRPr="00F1378A">
        <w:rPr>
          <w:sz w:val="28"/>
          <w:szCs w:val="28"/>
        </w:rPr>
        <w:t>Кафедра уголовного права</w:t>
      </w:r>
      <w:r w:rsidR="008920B0" w:rsidRPr="00F1378A">
        <w:rPr>
          <w:sz w:val="28"/>
          <w:szCs w:val="28"/>
        </w:rPr>
        <w:t>, уголовного процесса и криминалистики</w:t>
      </w:r>
    </w:p>
    <w:p w:rsidR="00C65CA2" w:rsidRPr="00F1378A" w:rsidRDefault="00C65CA2" w:rsidP="005468FB">
      <w:pPr>
        <w:ind w:firstLine="567"/>
        <w:jc w:val="center"/>
        <w:rPr>
          <w:sz w:val="28"/>
          <w:szCs w:val="28"/>
        </w:rPr>
      </w:pPr>
    </w:p>
    <w:p w:rsidR="00EE0F63" w:rsidRPr="00F1378A" w:rsidRDefault="00EE0F63" w:rsidP="005468FB">
      <w:pPr>
        <w:ind w:firstLine="567"/>
        <w:jc w:val="center"/>
        <w:rPr>
          <w:sz w:val="28"/>
          <w:szCs w:val="28"/>
        </w:rPr>
      </w:pPr>
    </w:p>
    <w:p w:rsidR="00EE0F63" w:rsidRPr="00F1378A" w:rsidRDefault="00EE0F63" w:rsidP="005468FB">
      <w:pPr>
        <w:ind w:firstLine="567"/>
        <w:jc w:val="center"/>
        <w:rPr>
          <w:sz w:val="28"/>
          <w:szCs w:val="28"/>
        </w:rPr>
      </w:pPr>
    </w:p>
    <w:p w:rsidR="00EE0F63" w:rsidRPr="00F1378A" w:rsidRDefault="00EE0F63" w:rsidP="005468FB">
      <w:pPr>
        <w:ind w:firstLine="567"/>
        <w:jc w:val="center"/>
        <w:rPr>
          <w:sz w:val="28"/>
          <w:szCs w:val="28"/>
        </w:rPr>
      </w:pPr>
    </w:p>
    <w:p w:rsidR="00EE0F63" w:rsidRPr="00F1378A" w:rsidRDefault="00EE0F63" w:rsidP="005468FB">
      <w:pPr>
        <w:ind w:firstLine="567"/>
        <w:jc w:val="center"/>
        <w:rPr>
          <w:sz w:val="28"/>
          <w:szCs w:val="28"/>
        </w:rPr>
      </w:pPr>
    </w:p>
    <w:p w:rsidR="00C65CA2" w:rsidRPr="00F1378A" w:rsidRDefault="00C65CA2" w:rsidP="005468FB">
      <w:pPr>
        <w:pStyle w:val="3"/>
        <w:rPr>
          <w:caps/>
          <w:sz w:val="28"/>
          <w:szCs w:val="28"/>
        </w:rPr>
      </w:pPr>
      <w:r w:rsidRPr="00F1378A">
        <w:rPr>
          <w:caps/>
          <w:sz w:val="28"/>
          <w:szCs w:val="28"/>
        </w:rPr>
        <w:t>Реферат</w:t>
      </w:r>
    </w:p>
    <w:p w:rsidR="00C65CA2" w:rsidRPr="00F1378A" w:rsidRDefault="00C65CA2" w:rsidP="005468FB">
      <w:pPr>
        <w:ind w:firstLine="567"/>
        <w:jc w:val="center"/>
        <w:rPr>
          <w:b/>
          <w:sz w:val="28"/>
          <w:szCs w:val="28"/>
        </w:rPr>
      </w:pPr>
    </w:p>
    <w:p w:rsidR="00C65CA2" w:rsidRPr="00F1378A" w:rsidRDefault="00C65CA2" w:rsidP="005468FB">
      <w:pPr>
        <w:ind w:firstLine="567"/>
        <w:jc w:val="center"/>
        <w:rPr>
          <w:b/>
          <w:sz w:val="28"/>
          <w:szCs w:val="28"/>
        </w:rPr>
      </w:pPr>
      <w:r w:rsidRPr="00F1378A">
        <w:rPr>
          <w:b/>
          <w:sz w:val="28"/>
          <w:szCs w:val="28"/>
        </w:rPr>
        <w:t>Тема: «</w:t>
      </w:r>
      <w:r w:rsidR="00EE0F63" w:rsidRPr="00F1378A">
        <w:rPr>
          <w:b/>
          <w:sz w:val="28"/>
          <w:szCs w:val="28"/>
        </w:rPr>
        <w:t>Проблемы эвтаназии в уголовном праве Республики Казахстан</w:t>
      </w:r>
      <w:r w:rsidRPr="00F1378A">
        <w:rPr>
          <w:b/>
          <w:sz w:val="28"/>
          <w:szCs w:val="28"/>
        </w:rPr>
        <w:t>»</w:t>
      </w:r>
    </w:p>
    <w:p w:rsidR="00C65CA2" w:rsidRPr="00F1378A" w:rsidRDefault="00C65CA2" w:rsidP="005468FB">
      <w:pPr>
        <w:ind w:firstLine="567"/>
        <w:jc w:val="center"/>
        <w:rPr>
          <w:b/>
          <w:sz w:val="28"/>
          <w:szCs w:val="28"/>
        </w:rPr>
      </w:pPr>
    </w:p>
    <w:p w:rsidR="00C65CA2" w:rsidRPr="00F1378A" w:rsidRDefault="00C65CA2" w:rsidP="005468FB">
      <w:pPr>
        <w:ind w:firstLine="567"/>
        <w:jc w:val="center"/>
        <w:rPr>
          <w:b/>
          <w:sz w:val="28"/>
          <w:szCs w:val="28"/>
        </w:rPr>
      </w:pPr>
    </w:p>
    <w:p w:rsidR="00C65CA2" w:rsidRPr="00F1378A" w:rsidRDefault="00C65CA2" w:rsidP="005468FB">
      <w:pPr>
        <w:ind w:firstLine="567"/>
        <w:jc w:val="center"/>
        <w:rPr>
          <w:b/>
          <w:sz w:val="28"/>
          <w:szCs w:val="28"/>
        </w:rPr>
      </w:pPr>
    </w:p>
    <w:p w:rsidR="00EE0F63" w:rsidRPr="00F1378A" w:rsidRDefault="00EE0F63" w:rsidP="005468FB">
      <w:pPr>
        <w:ind w:firstLine="567"/>
        <w:jc w:val="center"/>
        <w:rPr>
          <w:b/>
          <w:sz w:val="28"/>
          <w:szCs w:val="28"/>
        </w:rPr>
      </w:pPr>
    </w:p>
    <w:p w:rsidR="00EE0F63" w:rsidRPr="00F1378A" w:rsidRDefault="00EE0F63" w:rsidP="005468FB">
      <w:pPr>
        <w:ind w:firstLine="567"/>
        <w:jc w:val="center"/>
        <w:rPr>
          <w:b/>
          <w:sz w:val="28"/>
          <w:szCs w:val="28"/>
        </w:rPr>
      </w:pPr>
    </w:p>
    <w:p w:rsidR="00EE0F63" w:rsidRPr="00F1378A" w:rsidRDefault="00EE0F63" w:rsidP="005468FB">
      <w:pPr>
        <w:ind w:firstLine="567"/>
        <w:jc w:val="center"/>
        <w:rPr>
          <w:b/>
          <w:sz w:val="28"/>
          <w:szCs w:val="28"/>
        </w:rPr>
      </w:pPr>
    </w:p>
    <w:p w:rsidR="00C65CA2" w:rsidRPr="00F1378A" w:rsidRDefault="00C65CA2" w:rsidP="005468FB">
      <w:pPr>
        <w:ind w:firstLine="567"/>
        <w:jc w:val="both"/>
        <w:rPr>
          <w:sz w:val="28"/>
          <w:szCs w:val="28"/>
        </w:rPr>
      </w:pP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t xml:space="preserve">Выполнил: </w:t>
      </w:r>
      <w:r w:rsidRPr="00F1378A">
        <w:rPr>
          <w:sz w:val="28"/>
          <w:szCs w:val="28"/>
        </w:rPr>
        <w:t xml:space="preserve">студент </w:t>
      </w:r>
      <w:proofErr w:type="spellStart"/>
      <w:r w:rsidRPr="00F1378A">
        <w:rPr>
          <w:sz w:val="28"/>
          <w:szCs w:val="28"/>
        </w:rPr>
        <w:t>___курса</w:t>
      </w:r>
      <w:proofErr w:type="spellEnd"/>
    </w:p>
    <w:p w:rsidR="00C65CA2" w:rsidRPr="00F1378A" w:rsidRDefault="00C65CA2" w:rsidP="005468FB">
      <w:pPr>
        <w:ind w:firstLine="567"/>
        <w:jc w:val="both"/>
        <w:rPr>
          <w:sz w:val="28"/>
          <w:szCs w:val="28"/>
        </w:rPr>
      </w:pPr>
      <w:r w:rsidRPr="00F1378A">
        <w:rPr>
          <w:sz w:val="28"/>
          <w:szCs w:val="28"/>
        </w:rPr>
        <w:t xml:space="preserve">       </w:t>
      </w:r>
      <w:r w:rsidRPr="00F1378A">
        <w:rPr>
          <w:sz w:val="28"/>
          <w:szCs w:val="28"/>
        </w:rPr>
        <w:tab/>
      </w:r>
      <w:r w:rsidRPr="00F1378A">
        <w:rPr>
          <w:sz w:val="28"/>
          <w:szCs w:val="28"/>
        </w:rPr>
        <w:tab/>
      </w:r>
      <w:r w:rsidRPr="00F1378A">
        <w:rPr>
          <w:sz w:val="28"/>
          <w:szCs w:val="28"/>
        </w:rPr>
        <w:tab/>
      </w:r>
      <w:r w:rsidRPr="00F1378A">
        <w:rPr>
          <w:sz w:val="28"/>
          <w:szCs w:val="28"/>
        </w:rPr>
        <w:tab/>
      </w:r>
      <w:r w:rsidRPr="00F1378A">
        <w:rPr>
          <w:sz w:val="28"/>
          <w:szCs w:val="28"/>
        </w:rPr>
        <w:tab/>
      </w:r>
      <w:r w:rsidRPr="00F1378A">
        <w:rPr>
          <w:sz w:val="28"/>
          <w:szCs w:val="28"/>
        </w:rPr>
        <w:tab/>
      </w:r>
      <w:proofErr w:type="spellStart"/>
      <w:r w:rsidRPr="00F1378A">
        <w:rPr>
          <w:sz w:val="28"/>
          <w:szCs w:val="28"/>
        </w:rPr>
        <w:t>____________формы</w:t>
      </w:r>
      <w:proofErr w:type="spellEnd"/>
      <w:r w:rsidRPr="00F1378A">
        <w:rPr>
          <w:sz w:val="28"/>
          <w:szCs w:val="28"/>
        </w:rPr>
        <w:t xml:space="preserve"> обучения</w:t>
      </w:r>
    </w:p>
    <w:p w:rsidR="00C65CA2" w:rsidRPr="00F1378A" w:rsidRDefault="00C65CA2" w:rsidP="005468FB">
      <w:pPr>
        <w:ind w:firstLine="567"/>
        <w:jc w:val="both"/>
        <w:rPr>
          <w:b/>
          <w:sz w:val="28"/>
          <w:szCs w:val="28"/>
        </w:rPr>
      </w:pPr>
      <w:r w:rsidRPr="00F1378A">
        <w:rPr>
          <w:sz w:val="28"/>
          <w:szCs w:val="28"/>
        </w:rPr>
        <w:tab/>
      </w:r>
      <w:r w:rsidRPr="00F1378A">
        <w:rPr>
          <w:sz w:val="28"/>
          <w:szCs w:val="28"/>
        </w:rPr>
        <w:tab/>
      </w:r>
      <w:r w:rsidRPr="00F1378A">
        <w:rPr>
          <w:sz w:val="28"/>
          <w:szCs w:val="28"/>
        </w:rPr>
        <w:tab/>
      </w:r>
      <w:r w:rsidRPr="00F1378A">
        <w:rPr>
          <w:sz w:val="28"/>
          <w:szCs w:val="28"/>
        </w:rPr>
        <w:tab/>
        <w:t xml:space="preserve">         </w:t>
      </w:r>
      <w:r w:rsidRPr="00F1378A">
        <w:rPr>
          <w:sz w:val="28"/>
          <w:szCs w:val="28"/>
        </w:rPr>
        <w:tab/>
      </w:r>
      <w:r w:rsidRPr="00F1378A">
        <w:rPr>
          <w:sz w:val="28"/>
          <w:szCs w:val="28"/>
        </w:rPr>
        <w:tab/>
        <w:t xml:space="preserve"> </w:t>
      </w:r>
      <w:r w:rsidRPr="00F1378A">
        <w:rPr>
          <w:sz w:val="28"/>
          <w:szCs w:val="28"/>
        </w:rPr>
        <w:tab/>
      </w:r>
      <w:r w:rsidRPr="00F1378A">
        <w:rPr>
          <w:b/>
          <w:sz w:val="28"/>
          <w:szCs w:val="28"/>
        </w:rPr>
        <w:t>Ф.И.О._______________</w:t>
      </w:r>
    </w:p>
    <w:p w:rsidR="00C65CA2" w:rsidRPr="00F1378A" w:rsidRDefault="00C65CA2" w:rsidP="005468FB">
      <w:pPr>
        <w:ind w:firstLine="567"/>
        <w:jc w:val="both"/>
        <w:rPr>
          <w:b/>
          <w:sz w:val="28"/>
          <w:szCs w:val="28"/>
        </w:rPr>
      </w:pP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r>
    </w:p>
    <w:p w:rsidR="00C65CA2" w:rsidRPr="00F1378A" w:rsidRDefault="00C65CA2" w:rsidP="005468FB">
      <w:pPr>
        <w:ind w:firstLine="567"/>
        <w:jc w:val="both"/>
        <w:rPr>
          <w:b/>
          <w:sz w:val="28"/>
          <w:szCs w:val="28"/>
        </w:rPr>
      </w:pPr>
      <w:r w:rsidRPr="00F1378A">
        <w:rPr>
          <w:b/>
          <w:sz w:val="28"/>
          <w:szCs w:val="28"/>
        </w:rPr>
        <w:tab/>
      </w:r>
      <w:r w:rsidRPr="00F1378A">
        <w:rPr>
          <w:b/>
          <w:sz w:val="28"/>
          <w:szCs w:val="28"/>
        </w:rPr>
        <w:tab/>
        <w:t xml:space="preserve">     </w:t>
      </w: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r>
    </w:p>
    <w:p w:rsidR="00C65CA2" w:rsidRPr="00F1378A" w:rsidRDefault="00C65CA2" w:rsidP="005468FB">
      <w:pPr>
        <w:ind w:firstLine="567"/>
        <w:jc w:val="both"/>
        <w:rPr>
          <w:sz w:val="28"/>
          <w:szCs w:val="28"/>
        </w:rPr>
      </w:pPr>
      <w:r w:rsidRPr="00F1378A">
        <w:rPr>
          <w:b/>
          <w:sz w:val="28"/>
          <w:szCs w:val="28"/>
        </w:rPr>
        <w:t xml:space="preserve">                                       </w:t>
      </w:r>
      <w:r w:rsidR="00EE0F63" w:rsidRPr="00F1378A">
        <w:rPr>
          <w:b/>
          <w:sz w:val="28"/>
          <w:szCs w:val="28"/>
        </w:rPr>
        <w:t xml:space="preserve">                              </w:t>
      </w:r>
      <w:r w:rsidR="00EE0F63" w:rsidRPr="00F1378A">
        <w:rPr>
          <w:b/>
          <w:sz w:val="28"/>
          <w:szCs w:val="28"/>
        </w:rPr>
        <w:tab/>
      </w:r>
      <w:r w:rsidRPr="00F1378A">
        <w:rPr>
          <w:b/>
          <w:sz w:val="28"/>
          <w:szCs w:val="28"/>
        </w:rPr>
        <w:t xml:space="preserve">Научный руководитель: </w:t>
      </w:r>
      <w:r w:rsidRPr="00F1378A">
        <w:rPr>
          <w:sz w:val="28"/>
          <w:szCs w:val="28"/>
        </w:rPr>
        <w:t>должность…</w:t>
      </w:r>
    </w:p>
    <w:p w:rsidR="00C65CA2" w:rsidRPr="00F1378A" w:rsidRDefault="00C65CA2" w:rsidP="005468FB">
      <w:pPr>
        <w:ind w:firstLine="567"/>
        <w:jc w:val="both"/>
        <w:rPr>
          <w:b/>
          <w:sz w:val="28"/>
          <w:szCs w:val="28"/>
        </w:rPr>
      </w:pPr>
      <w:r w:rsidRPr="00F1378A">
        <w:rPr>
          <w:sz w:val="28"/>
          <w:szCs w:val="28"/>
        </w:rPr>
        <w:tab/>
      </w:r>
      <w:r w:rsidRPr="00F1378A">
        <w:rPr>
          <w:sz w:val="28"/>
          <w:szCs w:val="28"/>
        </w:rPr>
        <w:tab/>
      </w:r>
      <w:r w:rsidRPr="00F1378A">
        <w:rPr>
          <w:sz w:val="28"/>
          <w:szCs w:val="28"/>
        </w:rPr>
        <w:tab/>
      </w:r>
      <w:r w:rsidRPr="00F1378A">
        <w:rPr>
          <w:sz w:val="28"/>
          <w:szCs w:val="28"/>
        </w:rPr>
        <w:tab/>
      </w:r>
      <w:r w:rsidRPr="00F1378A">
        <w:rPr>
          <w:sz w:val="28"/>
          <w:szCs w:val="28"/>
        </w:rPr>
        <w:tab/>
      </w:r>
      <w:r w:rsidRPr="00F1378A">
        <w:rPr>
          <w:sz w:val="28"/>
          <w:szCs w:val="28"/>
        </w:rPr>
        <w:tab/>
        <w:t xml:space="preserve">      </w:t>
      </w:r>
      <w:r w:rsidRPr="00F1378A">
        <w:rPr>
          <w:sz w:val="28"/>
          <w:szCs w:val="28"/>
        </w:rPr>
        <w:tab/>
        <w:t>_________</w:t>
      </w:r>
      <w:r w:rsidRPr="00F1378A">
        <w:rPr>
          <w:b/>
          <w:sz w:val="28"/>
          <w:szCs w:val="28"/>
        </w:rPr>
        <w:t>Ф.И.О._____________</w:t>
      </w:r>
    </w:p>
    <w:p w:rsidR="00C65CA2" w:rsidRPr="00F1378A" w:rsidRDefault="00C65CA2" w:rsidP="005468FB">
      <w:pPr>
        <w:ind w:firstLine="567"/>
        <w:jc w:val="both"/>
        <w:rPr>
          <w:b/>
          <w:sz w:val="28"/>
          <w:szCs w:val="28"/>
        </w:rPr>
      </w:pP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t xml:space="preserve"> </w:t>
      </w:r>
    </w:p>
    <w:p w:rsidR="00BA2E79" w:rsidRPr="00F1378A" w:rsidRDefault="00C65CA2" w:rsidP="005468FB">
      <w:pPr>
        <w:ind w:firstLine="567"/>
        <w:jc w:val="both"/>
        <w:rPr>
          <w:b/>
          <w:sz w:val="28"/>
          <w:szCs w:val="28"/>
        </w:rPr>
      </w:pPr>
      <w:r w:rsidRPr="00F1378A">
        <w:rPr>
          <w:b/>
          <w:sz w:val="28"/>
          <w:szCs w:val="28"/>
        </w:rPr>
        <w:tab/>
        <w:t xml:space="preserve">        </w:t>
      </w: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r>
    </w:p>
    <w:p w:rsidR="00BA2E79" w:rsidRPr="00F1378A" w:rsidRDefault="00BA2E79" w:rsidP="005468FB">
      <w:pPr>
        <w:ind w:firstLine="567"/>
        <w:jc w:val="both"/>
        <w:rPr>
          <w:b/>
          <w:sz w:val="28"/>
          <w:szCs w:val="28"/>
        </w:rPr>
      </w:pPr>
    </w:p>
    <w:p w:rsidR="00BA2E79" w:rsidRPr="00F1378A" w:rsidRDefault="00BA2E79" w:rsidP="005468FB">
      <w:pPr>
        <w:ind w:firstLine="567"/>
        <w:jc w:val="both"/>
        <w:rPr>
          <w:b/>
          <w:sz w:val="28"/>
          <w:szCs w:val="28"/>
        </w:rPr>
      </w:pPr>
    </w:p>
    <w:p w:rsidR="00BA2E79" w:rsidRPr="00F1378A" w:rsidRDefault="00BA2E79" w:rsidP="005468FB">
      <w:pPr>
        <w:ind w:firstLine="567"/>
        <w:jc w:val="both"/>
        <w:rPr>
          <w:b/>
          <w:sz w:val="28"/>
          <w:szCs w:val="28"/>
        </w:rPr>
      </w:pPr>
    </w:p>
    <w:p w:rsidR="00E53F2F" w:rsidRPr="00F1378A" w:rsidRDefault="00E53F2F" w:rsidP="005468FB">
      <w:pPr>
        <w:ind w:firstLine="567"/>
        <w:jc w:val="both"/>
        <w:rPr>
          <w:b/>
          <w:sz w:val="28"/>
          <w:szCs w:val="28"/>
        </w:rPr>
      </w:pPr>
    </w:p>
    <w:p w:rsidR="00E53F2F" w:rsidRPr="00F1378A" w:rsidRDefault="00E53F2F" w:rsidP="005468FB">
      <w:pPr>
        <w:ind w:firstLine="567"/>
        <w:jc w:val="both"/>
        <w:rPr>
          <w:b/>
          <w:sz w:val="28"/>
          <w:szCs w:val="28"/>
        </w:rPr>
      </w:pPr>
    </w:p>
    <w:p w:rsidR="00E53F2F" w:rsidRPr="00F1378A" w:rsidRDefault="00E53F2F" w:rsidP="005468FB">
      <w:pPr>
        <w:ind w:firstLine="567"/>
        <w:jc w:val="both"/>
        <w:rPr>
          <w:b/>
          <w:sz w:val="28"/>
          <w:szCs w:val="28"/>
        </w:rPr>
      </w:pPr>
    </w:p>
    <w:p w:rsidR="00E53F2F" w:rsidRPr="00F1378A" w:rsidRDefault="00E53F2F" w:rsidP="005468FB">
      <w:pPr>
        <w:ind w:firstLine="567"/>
        <w:jc w:val="both"/>
        <w:rPr>
          <w:b/>
          <w:sz w:val="28"/>
          <w:szCs w:val="28"/>
        </w:rPr>
      </w:pPr>
    </w:p>
    <w:p w:rsidR="00C65CA2" w:rsidRPr="00F1378A" w:rsidRDefault="00C65CA2" w:rsidP="00EC58D3">
      <w:pPr>
        <w:jc w:val="center"/>
        <w:rPr>
          <w:sz w:val="28"/>
          <w:szCs w:val="28"/>
        </w:rPr>
      </w:pPr>
      <w:proofErr w:type="spellStart"/>
      <w:r w:rsidRPr="00F1378A">
        <w:rPr>
          <w:b/>
          <w:sz w:val="28"/>
          <w:szCs w:val="28"/>
        </w:rPr>
        <w:t>Алматы</w:t>
      </w:r>
      <w:proofErr w:type="spellEnd"/>
      <w:r w:rsidRPr="00F1378A">
        <w:rPr>
          <w:b/>
          <w:sz w:val="28"/>
          <w:szCs w:val="28"/>
        </w:rPr>
        <w:t>, 200… год.</w:t>
      </w:r>
    </w:p>
    <w:sectPr w:rsidR="00C65CA2" w:rsidRPr="00F1378A" w:rsidSect="004E191A">
      <w:headerReference w:type="default" r:id="rId8"/>
      <w:pgSz w:w="11907" w:h="15819"/>
      <w:pgMar w:top="1134" w:right="851" w:bottom="851" w:left="1701" w:header="567"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1B2" w:rsidRDefault="00AA71B2">
      <w:r>
        <w:separator/>
      </w:r>
    </w:p>
  </w:endnote>
  <w:endnote w:type="continuationSeparator" w:id="0">
    <w:p w:rsidR="00AA71B2" w:rsidRDefault="00AA7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1B2" w:rsidRDefault="00AA71B2">
      <w:r>
        <w:separator/>
      </w:r>
    </w:p>
  </w:footnote>
  <w:footnote w:type="continuationSeparator" w:id="0">
    <w:p w:rsidR="00AA71B2" w:rsidRDefault="00AA7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03A" w:rsidRDefault="0069103A">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6289"/>
    <w:multiLevelType w:val="hybridMultilevel"/>
    <w:tmpl w:val="4DE6C41E"/>
    <w:lvl w:ilvl="0" w:tplc="E592C954">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5B75FA"/>
    <w:multiLevelType w:val="hybridMultilevel"/>
    <w:tmpl w:val="29D8AAEA"/>
    <w:lvl w:ilvl="0" w:tplc="7E2822AA">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
    <w:nsid w:val="03B13F74"/>
    <w:multiLevelType w:val="hybridMultilevel"/>
    <w:tmpl w:val="78524BF4"/>
    <w:lvl w:ilvl="0" w:tplc="601A38B8">
      <w:start w:val="1"/>
      <w:numFmt w:val="decimal"/>
      <w:lvlText w:val="%1"/>
      <w:lvlJc w:val="left"/>
      <w:pPr>
        <w:tabs>
          <w:tab w:val="num" w:pos="0"/>
        </w:tabs>
        <w:ind w:left="0" w:firstLine="567"/>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861C0E"/>
    <w:multiLevelType w:val="singleLevel"/>
    <w:tmpl w:val="EB00204C"/>
    <w:lvl w:ilvl="0">
      <w:start w:val="17"/>
      <w:numFmt w:val="decimal"/>
      <w:lvlText w:val="%1."/>
      <w:legacy w:legacy="1" w:legacySpace="0" w:legacyIndent="283"/>
      <w:lvlJc w:val="left"/>
      <w:pPr>
        <w:ind w:left="283" w:hanging="283"/>
      </w:pPr>
    </w:lvl>
  </w:abstractNum>
  <w:abstractNum w:abstractNumId="4">
    <w:nsid w:val="0A3D7BF6"/>
    <w:multiLevelType w:val="hybridMultilevel"/>
    <w:tmpl w:val="30E8B03C"/>
    <w:lvl w:ilvl="0" w:tplc="8F30B69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654B76"/>
    <w:multiLevelType w:val="hybridMultilevel"/>
    <w:tmpl w:val="734EF4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7B1E13"/>
    <w:multiLevelType w:val="hybridMultilevel"/>
    <w:tmpl w:val="B0C27E86"/>
    <w:lvl w:ilvl="0" w:tplc="D848DAC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7">
    <w:nsid w:val="1EB11AF6"/>
    <w:multiLevelType w:val="hybridMultilevel"/>
    <w:tmpl w:val="0EC631EC"/>
    <w:lvl w:ilvl="0" w:tplc="A4A4A756">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8">
    <w:nsid w:val="211A174B"/>
    <w:multiLevelType w:val="hybridMultilevel"/>
    <w:tmpl w:val="2D9AF694"/>
    <w:lvl w:ilvl="0" w:tplc="6FF0E448">
      <w:start w:val="1"/>
      <w:numFmt w:val="decimal"/>
      <w:lvlText w:val="%1."/>
      <w:lvlJc w:val="left"/>
      <w:pPr>
        <w:tabs>
          <w:tab w:val="num" w:pos="703"/>
        </w:tabs>
        <w:ind w:left="703" w:hanging="360"/>
      </w:pPr>
      <w:rPr>
        <w:rFonts w:hint="default"/>
      </w:rPr>
    </w:lvl>
    <w:lvl w:ilvl="1" w:tplc="04190019" w:tentative="1">
      <w:start w:val="1"/>
      <w:numFmt w:val="lowerLetter"/>
      <w:lvlText w:val="%2."/>
      <w:lvlJc w:val="left"/>
      <w:pPr>
        <w:tabs>
          <w:tab w:val="num" w:pos="1423"/>
        </w:tabs>
        <w:ind w:left="1423" w:hanging="360"/>
      </w:pPr>
    </w:lvl>
    <w:lvl w:ilvl="2" w:tplc="0419001B" w:tentative="1">
      <w:start w:val="1"/>
      <w:numFmt w:val="lowerRoman"/>
      <w:lvlText w:val="%3."/>
      <w:lvlJc w:val="right"/>
      <w:pPr>
        <w:tabs>
          <w:tab w:val="num" w:pos="2143"/>
        </w:tabs>
        <w:ind w:left="2143" w:hanging="180"/>
      </w:pPr>
    </w:lvl>
    <w:lvl w:ilvl="3" w:tplc="0419000F" w:tentative="1">
      <w:start w:val="1"/>
      <w:numFmt w:val="decimal"/>
      <w:lvlText w:val="%4."/>
      <w:lvlJc w:val="left"/>
      <w:pPr>
        <w:tabs>
          <w:tab w:val="num" w:pos="2863"/>
        </w:tabs>
        <w:ind w:left="2863" w:hanging="360"/>
      </w:pPr>
    </w:lvl>
    <w:lvl w:ilvl="4" w:tplc="04190019" w:tentative="1">
      <w:start w:val="1"/>
      <w:numFmt w:val="lowerLetter"/>
      <w:lvlText w:val="%5."/>
      <w:lvlJc w:val="left"/>
      <w:pPr>
        <w:tabs>
          <w:tab w:val="num" w:pos="3583"/>
        </w:tabs>
        <w:ind w:left="3583" w:hanging="360"/>
      </w:pPr>
    </w:lvl>
    <w:lvl w:ilvl="5" w:tplc="0419001B" w:tentative="1">
      <w:start w:val="1"/>
      <w:numFmt w:val="lowerRoman"/>
      <w:lvlText w:val="%6."/>
      <w:lvlJc w:val="right"/>
      <w:pPr>
        <w:tabs>
          <w:tab w:val="num" w:pos="4303"/>
        </w:tabs>
        <w:ind w:left="4303" w:hanging="180"/>
      </w:pPr>
    </w:lvl>
    <w:lvl w:ilvl="6" w:tplc="0419000F" w:tentative="1">
      <w:start w:val="1"/>
      <w:numFmt w:val="decimal"/>
      <w:lvlText w:val="%7."/>
      <w:lvlJc w:val="left"/>
      <w:pPr>
        <w:tabs>
          <w:tab w:val="num" w:pos="5023"/>
        </w:tabs>
        <w:ind w:left="5023" w:hanging="360"/>
      </w:pPr>
    </w:lvl>
    <w:lvl w:ilvl="7" w:tplc="04190019" w:tentative="1">
      <w:start w:val="1"/>
      <w:numFmt w:val="lowerLetter"/>
      <w:lvlText w:val="%8."/>
      <w:lvlJc w:val="left"/>
      <w:pPr>
        <w:tabs>
          <w:tab w:val="num" w:pos="5743"/>
        </w:tabs>
        <w:ind w:left="5743" w:hanging="360"/>
      </w:pPr>
    </w:lvl>
    <w:lvl w:ilvl="8" w:tplc="0419001B" w:tentative="1">
      <w:start w:val="1"/>
      <w:numFmt w:val="lowerRoman"/>
      <w:lvlText w:val="%9."/>
      <w:lvlJc w:val="right"/>
      <w:pPr>
        <w:tabs>
          <w:tab w:val="num" w:pos="6463"/>
        </w:tabs>
        <w:ind w:left="6463" w:hanging="180"/>
      </w:pPr>
    </w:lvl>
  </w:abstractNum>
  <w:abstractNum w:abstractNumId="9">
    <w:nsid w:val="23D02966"/>
    <w:multiLevelType w:val="hybridMultilevel"/>
    <w:tmpl w:val="ADB22A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E110B3F"/>
    <w:multiLevelType w:val="hybridMultilevel"/>
    <w:tmpl w:val="A75C1250"/>
    <w:lvl w:ilvl="0" w:tplc="A2C6286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1">
    <w:nsid w:val="2FA91AB8"/>
    <w:multiLevelType w:val="hybridMultilevel"/>
    <w:tmpl w:val="F31077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3E21FC3"/>
    <w:multiLevelType w:val="hybridMultilevel"/>
    <w:tmpl w:val="5E36BA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224CF1"/>
    <w:multiLevelType w:val="singleLevel"/>
    <w:tmpl w:val="E0606C6C"/>
    <w:lvl w:ilvl="0">
      <w:start w:val="1"/>
      <w:numFmt w:val="decimal"/>
      <w:lvlText w:val="%1)"/>
      <w:legacy w:legacy="1" w:legacySpace="0" w:legacyIndent="255"/>
      <w:lvlJc w:val="left"/>
      <w:pPr>
        <w:ind w:left="0" w:firstLine="0"/>
      </w:pPr>
      <w:rPr>
        <w:rFonts w:ascii="Times New Roman" w:hAnsi="Times New Roman" w:cs="Times New Roman" w:hint="default"/>
      </w:rPr>
    </w:lvl>
  </w:abstractNum>
  <w:abstractNum w:abstractNumId="14">
    <w:nsid w:val="37697BF4"/>
    <w:multiLevelType w:val="singleLevel"/>
    <w:tmpl w:val="205CE7BC"/>
    <w:lvl w:ilvl="0">
      <w:start w:val="1"/>
      <w:numFmt w:val="decimal"/>
      <w:lvlText w:val="%1."/>
      <w:legacy w:legacy="1" w:legacySpace="0" w:legacyIndent="283"/>
      <w:lvlJc w:val="left"/>
      <w:pPr>
        <w:ind w:left="283" w:hanging="283"/>
      </w:pPr>
    </w:lvl>
  </w:abstractNum>
  <w:abstractNum w:abstractNumId="15">
    <w:nsid w:val="3904059A"/>
    <w:multiLevelType w:val="hybridMultilevel"/>
    <w:tmpl w:val="D3E2FE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973E4D"/>
    <w:multiLevelType w:val="singleLevel"/>
    <w:tmpl w:val="0419000F"/>
    <w:lvl w:ilvl="0">
      <w:start w:val="2"/>
      <w:numFmt w:val="decimal"/>
      <w:lvlText w:val="%1."/>
      <w:lvlJc w:val="left"/>
      <w:pPr>
        <w:tabs>
          <w:tab w:val="num" w:pos="360"/>
        </w:tabs>
        <w:ind w:left="360" w:hanging="360"/>
      </w:pPr>
      <w:rPr>
        <w:rFonts w:hint="default"/>
      </w:rPr>
    </w:lvl>
  </w:abstractNum>
  <w:abstractNum w:abstractNumId="17">
    <w:nsid w:val="43123E03"/>
    <w:multiLevelType w:val="hybridMultilevel"/>
    <w:tmpl w:val="443E88F0"/>
    <w:lvl w:ilvl="0" w:tplc="4C780182">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8">
    <w:nsid w:val="4D224A4E"/>
    <w:multiLevelType w:val="hybridMultilevel"/>
    <w:tmpl w:val="735ADF34"/>
    <w:lvl w:ilvl="0" w:tplc="4F54CAD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51334FDF"/>
    <w:multiLevelType w:val="hybridMultilevel"/>
    <w:tmpl w:val="EA961A3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2747F39"/>
    <w:multiLevelType w:val="hybridMultilevel"/>
    <w:tmpl w:val="E75E8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A62788"/>
    <w:multiLevelType w:val="hybridMultilevel"/>
    <w:tmpl w:val="8AF667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5706C61"/>
    <w:multiLevelType w:val="hybridMultilevel"/>
    <w:tmpl w:val="0C00CADA"/>
    <w:lvl w:ilvl="0" w:tplc="84D202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6011E5E"/>
    <w:multiLevelType w:val="hybridMultilevel"/>
    <w:tmpl w:val="A6ACC8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71F120C"/>
    <w:multiLevelType w:val="singleLevel"/>
    <w:tmpl w:val="4330F730"/>
    <w:lvl w:ilvl="0">
      <w:start w:val="1"/>
      <w:numFmt w:val="decimal"/>
      <w:lvlText w:val="%1."/>
      <w:legacy w:legacy="1" w:legacySpace="0" w:legacyIndent="283"/>
      <w:lvlJc w:val="left"/>
      <w:pPr>
        <w:ind w:left="283" w:hanging="283"/>
      </w:pPr>
    </w:lvl>
  </w:abstractNum>
  <w:abstractNum w:abstractNumId="25">
    <w:nsid w:val="598916D2"/>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C1A1F3C"/>
    <w:multiLevelType w:val="hybridMultilevel"/>
    <w:tmpl w:val="D43C7AB8"/>
    <w:lvl w:ilvl="0" w:tplc="53B6C1B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4E4B52"/>
    <w:multiLevelType w:val="hybridMultilevel"/>
    <w:tmpl w:val="1F16DCAA"/>
    <w:lvl w:ilvl="0" w:tplc="BF6ADF00">
      <w:start w:val="1"/>
      <w:numFmt w:val="decimal"/>
      <w:lvlText w:val="%1."/>
      <w:lvlJc w:val="left"/>
      <w:pPr>
        <w:tabs>
          <w:tab w:val="num" w:pos="360"/>
        </w:tabs>
        <w:ind w:left="360" w:hanging="360"/>
      </w:pPr>
      <w:rPr>
        <w:rFonts w:hint="default"/>
      </w:rPr>
    </w:lvl>
    <w:lvl w:ilvl="1" w:tplc="08261AA0">
      <w:start w:val="1"/>
      <w:numFmt w:val="decimal"/>
      <w:lvlText w:val="%2."/>
      <w:lvlJc w:val="left"/>
      <w:pPr>
        <w:tabs>
          <w:tab w:val="num" w:pos="2113"/>
        </w:tabs>
        <w:ind w:left="2113" w:hanging="1110"/>
      </w:pPr>
      <w:rPr>
        <w:rFonts w:hint="default"/>
      </w:r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8">
    <w:nsid w:val="66A93266"/>
    <w:multiLevelType w:val="hybridMultilevel"/>
    <w:tmpl w:val="1C6495DC"/>
    <w:lvl w:ilvl="0" w:tplc="BBBC940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9">
    <w:nsid w:val="69553108"/>
    <w:multiLevelType w:val="hybridMultilevel"/>
    <w:tmpl w:val="B9486FB4"/>
    <w:lvl w:ilvl="0" w:tplc="EDAEC48C">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CEA114A"/>
    <w:multiLevelType w:val="hybridMultilevel"/>
    <w:tmpl w:val="DCA64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380294"/>
    <w:multiLevelType w:val="singleLevel"/>
    <w:tmpl w:val="2C484FFC"/>
    <w:lvl w:ilvl="0">
      <w:start w:val="1"/>
      <w:numFmt w:val="decimal"/>
      <w:lvlText w:val="%1."/>
      <w:legacy w:legacy="1" w:legacySpace="0" w:legacyIndent="283"/>
      <w:lvlJc w:val="left"/>
      <w:pPr>
        <w:ind w:left="343" w:hanging="283"/>
      </w:pPr>
    </w:lvl>
  </w:abstractNum>
  <w:abstractNum w:abstractNumId="32">
    <w:nsid w:val="73861D60"/>
    <w:multiLevelType w:val="hybridMultilevel"/>
    <w:tmpl w:val="4DB824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9823E09"/>
    <w:multiLevelType w:val="hybridMultilevel"/>
    <w:tmpl w:val="876CDF0C"/>
    <w:lvl w:ilvl="0" w:tplc="A8D0AA42">
      <w:start w:val="1"/>
      <w:numFmt w:val="decimal"/>
      <w:lvlText w:val="%1."/>
      <w:lvlJc w:val="left"/>
      <w:pPr>
        <w:tabs>
          <w:tab w:val="num" w:pos="643"/>
        </w:tabs>
        <w:ind w:left="643" w:hanging="360"/>
      </w:pPr>
      <w:rPr>
        <w:rFonts w:hint="default"/>
      </w:rPr>
    </w:lvl>
    <w:lvl w:ilvl="1" w:tplc="7BC833CC">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num w:numId="1">
    <w:abstractNumId w:val="24"/>
  </w:num>
  <w:num w:numId="2">
    <w:abstractNumId w:val="31"/>
    <w:lvlOverride w:ilvl="0">
      <w:startOverride w:val="1"/>
    </w:lvlOverride>
  </w:num>
  <w:num w:numId="3">
    <w:abstractNumId w:val="31"/>
    <w:lvlOverride w:ilvl="0">
      <w:lvl w:ilvl="0">
        <w:start w:val="1"/>
        <w:numFmt w:val="decimal"/>
        <w:lvlText w:val="%1."/>
        <w:legacy w:legacy="1" w:legacySpace="0" w:legacyIndent="283"/>
        <w:lvlJc w:val="left"/>
        <w:pPr>
          <w:ind w:left="343" w:hanging="283"/>
        </w:pPr>
      </w:lvl>
    </w:lvlOverride>
  </w:num>
  <w:num w:numId="4">
    <w:abstractNumId w:val="3"/>
    <w:lvlOverride w:ilvl="0">
      <w:startOverride w:val="17"/>
    </w:lvlOverride>
  </w:num>
  <w:num w:numId="5">
    <w:abstractNumId w:val="0"/>
  </w:num>
  <w:num w:numId="6">
    <w:abstractNumId w:val="29"/>
  </w:num>
  <w:num w:numId="7">
    <w:abstractNumId w:val="14"/>
    <w:lvlOverride w:ilvl="0">
      <w:lvl w:ilvl="0">
        <w:start w:val="1"/>
        <w:numFmt w:val="decimal"/>
        <w:lvlText w:val="%1."/>
        <w:legacy w:legacy="1" w:legacySpace="0" w:legacyIndent="283"/>
        <w:lvlJc w:val="left"/>
        <w:pPr>
          <w:ind w:left="283" w:hanging="283"/>
        </w:pPr>
      </w:lvl>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9"/>
  </w:num>
  <w:num w:numId="11">
    <w:abstractNumId w:val="1"/>
  </w:num>
  <w:num w:numId="12">
    <w:abstractNumId w:val="10"/>
  </w:num>
  <w:num w:numId="13">
    <w:abstractNumId w:val="12"/>
  </w:num>
  <w:num w:numId="14">
    <w:abstractNumId w:val="27"/>
  </w:num>
  <w:num w:numId="15">
    <w:abstractNumId w:val="33"/>
  </w:num>
  <w:num w:numId="16">
    <w:abstractNumId w:val="18"/>
  </w:num>
  <w:num w:numId="17">
    <w:abstractNumId w:val="28"/>
  </w:num>
  <w:num w:numId="18">
    <w:abstractNumId w:val="8"/>
  </w:num>
  <w:num w:numId="19">
    <w:abstractNumId w:val="22"/>
  </w:num>
  <w:num w:numId="20">
    <w:abstractNumId w:val="17"/>
  </w:num>
  <w:num w:numId="21">
    <w:abstractNumId w:val="7"/>
  </w:num>
  <w:num w:numId="22">
    <w:abstractNumId w:val="6"/>
  </w:num>
  <w:num w:numId="23">
    <w:abstractNumId w:val="25"/>
  </w:num>
  <w:num w:numId="24">
    <w:abstractNumId w:val="16"/>
  </w:num>
  <w:num w:numId="25">
    <w:abstractNumId w:val="9"/>
  </w:num>
  <w:num w:numId="26">
    <w:abstractNumId w:val="23"/>
  </w:num>
  <w:num w:numId="27">
    <w:abstractNumId w:val="2"/>
  </w:num>
  <w:num w:numId="28">
    <w:abstractNumId w:val="5"/>
  </w:num>
  <w:num w:numId="29">
    <w:abstractNumId w:val="11"/>
  </w:num>
  <w:num w:numId="30">
    <w:abstractNumId w:val="30"/>
  </w:num>
  <w:num w:numId="31">
    <w:abstractNumId w:val="13"/>
    <w:lvlOverride w:ilvl="0">
      <w:startOverride w:val="1"/>
    </w:lvlOverride>
  </w:num>
  <w:num w:numId="32">
    <w:abstractNumId w:val="20"/>
  </w:num>
  <w:num w:numId="33">
    <w:abstractNumId w:val="26"/>
  </w:num>
  <w:num w:numId="34">
    <w:abstractNumId w:val="4"/>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characterSpacingControl w:val="doNotCompress"/>
  <w:footnotePr>
    <w:footnote w:id="-1"/>
    <w:footnote w:id="0"/>
  </w:footnotePr>
  <w:endnotePr>
    <w:endnote w:id="-1"/>
    <w:endnote w:id="0"/>
  </w:endnotePr>
  <w:compat/>
  <w:rsids>
    <w:rsidRoot w:val="00C65CA2"/>
    <w:rsid w:val="000452F5"/>
    <w:rsid w:val="00055B4D"/>
    <w:rsid w:val="000830FB"/>
    <w:rsid w:val="000D7653"/>
    <w:rsid w:val="001404A9"/>
    <w:rsid w:val="001D6D46"/>
    <w:rsid w:val="0023432A"/>
    <w:rsid w:val="0038160E"/>
    <w:rsid w:val="003E4E0F"/>
    <w:rsid w:val="00414FDB"/>
    <w:rsid w:val="004205E6"/>
    <w:rsid w:val="004C0106"/>
    <w:rsid w:val="004E191A"/>
    <w:rsid w:val="00513730"/>
    <w:rsid w:val="00543DD7"/>
    <w:rsid w:val="005468FB"/>
    <w:rsid w:val="005A79F5"/>
    <w:rsid w:val="005B181E"/>
    <w:rsid w:val="005E6893"/>
    <w:rsid w:val="00614EBB"/>
    <w:rsid w:val="00620AB5"/>
    <w:rsid w:val="006214CE"/>
    <w:rsid w:val="006415DC"/>
    <w:rsid w:val="00684DD7"/>
    <w:rsid w:val="0069103A"/>
    <w:rsid w:val="006B4955"/>
    <w:rsid w:val="00726763"/>
    <w:rsid w:val="0076629B"/>
    <w:rsid w:val="00783C76"/>
    <w:rsid w:val="007934E5"/>
    <w:rsid w:val="007F40DA"/>
    <w:rsid w:val="00861EBF"/>
    <w:rsid w:val="008920B0"/>
    <w:rsid w:val="008B0784"/>
    <w:rsid w:val="008F0245"/>
    <w:rsid w:val="00942C85"/>
    <w:rsid w:val="009826CC"/>
    <w:rsid w:val="009C0620"/>
    <w:rsid w:val="009C36B5"/>
    <w:rsid w:val="009E6A9C"/>
    <w:rsid w:val="00A165EE"/>
    <w:rsid w:val="00A43B63"/>
    <w:rsid w:val="00A80BB1"/>
    <w:rsid w:val="00A862D7"/>
    <w:rsid w:val="00AA71B2"/>
    <w:rsid w:val="00AD4FBB"/>
    <w:rsid w:val="00B6040F"/>
    <w:rsid w:val="00BA2E79"/>
    <w:rsid w:val="00C65CA2"/>
    <w:rsid w:val="00CA3D9B"/>
    <w:rsid w:val="00D169EC"/>
    <w:rsid w:val="00D5133A"/>
    <w:rsid w:val="00D80EDA"/>
    <w:rsid w:val="00DE52E7"/>
    <w:rsid w:val="00E112B0"/>
    <w:rsid w:val="00E11653"/>
    <w:rsid w:val="00E343CD"/>
    <w:rsid w:val="00E37F17"/>
    <w:rsid w:val="00E53F2F"/>
    <w:rsid w:val="00EA6DB6"/>
    <w:rsid w:val="00EC58D3"/>
    <w:rsid w:val="00EE0F63"/>
    <w:rsid w:val="00EF0BB5"/>
    <w:rsid w:val="00F1378A"/>
    <w:rsid w:val="00F45267"/>
    <w:rsid w:val="00F87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5CA2"/>
  </w:style>
  <w:style w:type="paragraph" w:styleId="1">
    <w:name w:val="heading 1"/>
    <w:basedOn w:val="a"/>
    <w:next w:val="a"/>
    <w:link w:val="10"/>
    <w:qFormat/>
    <w:rsid w:val="00861EBF"/>
    <w:pPr>
      <w:keepNext/>
      <w:spacing w:before="240" w:after="60"/>
      <w:outlineLvl w:val="0"/>
    </w:pPr>
    <w:rPr>
      <w:rFonts w:ascii="Arial" w:hAnsi="Arial" w:cs="Arial"/>
      <w:b/>
      <w:bCs/>
      <w:kern w:val="32"/>
      <w:sz w:val="32"/>
      <w:szCs w:val="32"/>
    </w:rPr>
  </w:style>
  <w:style w:type="paragraph" w:styleId="2">
    <w:name w:val="heading 2"/>
    <w:basedOn w:val="a"/>
    <w:next w:val="a"/>
    <w:qFormat/>
    <w:rsid w:val="00C65CA2"/>
    <w:pPr>
      <w:keepNext/>
      <w:ind w:left="283" w:hanging="283"/>
      <w:jc w:val="center"/>
      <w:outlineLvl w:val="1"/>
    </w:pPr>
    <w:rPr>
      <w:b/>
      <w:sz w:val="24"/>
    </w:rPr>
  </w:style>
  <w:style w:type="paragraph" w:styleId="3">
    <w:name w:val="heading 3"/>
    <w:basedOn w:val="a"/>
    <w:next w:val="a"/>
    <w:qFormat/>
    <w:rsid w:val="00C65CA2"/>
    <w:pPr>
      <w:keepNext/>
      <w:jc w:val="center"/>
      <w:outlineLvl w:val="2"/>
    </w:pPr>
    <w:rPr>
      <w:b/>
      <w:snapToGrid w:val="0"/>
      <w:sz w:val="32"/>
    </w:rPr>
  </w:style>
  <w:style w:type="paragraph" w:styleId="4">
    <w:name w:val="heading 4"/>
    <w:basedOn w:val="a"/>
    <w:next w:val="a"/>
    <w:link w:val="40"/>
    <w:semiHidden/>
    <w:unhideWhenUsed/>
    <w:qFormat/>
    <w:rsid w:val="00E53F2F"/>
    <w:pPr>
      <w:keepNext/>
      <w:spacing w:before="240" w:after="60"/>
      <w:outlineLvl w:val="3"/>
    </w:pPr>
    <w:rPr>
      <w:rFonts w:ascii="Calibri" w:hAnsi="Calibri"/>
      <w:b/>
      <w:bCs/>
      <w:sz w:val="28"/>
      <w:szCs w:val="28"/>
    </w:rPr>
  </w:style>
  <w:style w:type="paragraph" w:styleId="7">
    <w:name w:val="heading 7"/>
    <w:basedOn w:val="a"/>
    <w:next w:val="a"/>
    <w:link w:val="70"/>
    <w:semiHidden/>
    <w:unhideWhenUsed/>
    <w:qFormat/>
    <w:rsid w:val="00E53F2F"/>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65CA2"/>
  </w:style>
  <w:style w:type="paragraph" w:styleId="a4">
    <w:name w:val="header"/>
    <w:aliases w:val=" Знак1,Знак1"/>
    <w:basedOn w:val="a"/>
    <w:link w:val="a5"/>
    <w:rsid w:val="00C65CA2"/>
    <w:pPr>
      <w:tabs>
        <w:tab w:val="center" w:pos="4536"/>
        <w:tab w:val="right" w:pos="9072"/>
      </w:tabs>
    </w:pPr>
    <w:rPr>
      <w:rFonts w:ascii="Arial" w:hAnsi="Arial"/>
      <w:sz w:val="26"/>
    </w:rPr>
  </w:style>
  <w:style w:type="paragraph" w:customStyle="1" w:styleId="30">
    <w:name w:val="заголовок 3"/>
    <w:basedOn w:val="a"/>
    <w:next w:val="a"/>
    <w:rsid w:val="00C65CA2"/>
    <w:pPr>
      <w:keepNext/>
      <w:jc w:val="center"/>
    </w:pPr>
    <w:rPr>
      <w:b/>
      <w:snapToGrid w:val="0"/>
      <w:sz w:val="28"/>
    </w:rPr>
  </w:style>
  <w:style w:type="paragraph" w:styleId="20">
    <w:name w:val="Body Text Indent 2"/>
    <w:basedOn w:val="a"/>
    <w:rsid w:val="00C65CA2"/>
    <w:pPr>
      <w:tabs>
        <w:tab w:val="num" w:pos="1335"/>
      </w:tabs>
      <w:ind w:left="75"/>
      <w:jc w:val="both"/>
    </w:pPr>
    <w:rPr>
      <w:b/>
      <w:sz w:val="28"/>
      <w:lang w:val="en-US"/>
    </w:rPr>
  </w:style>
  <w:style w:type="paragraph" w:customStyle="1" w:styleId="11">
    <w:name w:val="Обычный (веб)1"/>
    <w:basedOn w:val="a"/>
    <w:rsid w:val="00C65CA2"/>
    <w:pPr>
      <w:spacing w:before="100" w:after="100"/>
    </w:pPr>
    <w:rPr>
      <w:sz w:val="24"/>
    </w:rPr>
  </w:style>
  <w:style w:type="character" w:customStyle="1" w:styleId="a6">
    <w:name w:val="номер страницы"/>
    <w:basedOn w:val="a0"/>
    <w:rsid w:val="00C65CA2"/>
  </w:style>
  <w:style w:type="paragraph" w:styleId="31">
    <w:name w:val="Body Text Indent 3"/>
    <w:basedOn w:val="a"/>
    <w:link w:val="32"/>
    <w:rsid w:val="00C65CA2"/>
    <w:pPr>
      <w:spacing w:after="120"/>
      <w:ind w:left="283"/>
    </w:pPr>
    <w:rPr>
      <w:sz w:val="16"/>
      <w:szCs w:val="16"/>
    </w:rPr>
  </w:style>
  <w:style w:type="paragraph" w:styleId="a7">
    <w:name w:val="Body Text Indent"/>
    <w:basedOn w:val="a"/>
    <w:rsid w:val="00C65CA2"/>
    <w:pPr>
      <w:spacing w:after="120"/>
      <w:ind w:left="283"/>
    </w:pPr>
  </w:style>
  <w:style w:type="paragraph" w:styleId="21">
    <w:name w:val="Body Text 2"/>
    <w:basedOn w:val="a"/>
    <w:rsid w:val="00C65CA2"/>
    <w:pPr>
      <w:autoSpaceDE w:val="0"/>
      <w:autoSpaceDN w:val="0"/>
      <w:spacing w:after="120" w:line="480" w:lineRule="auto"/>
    </w:pPr>
  </w:style>
  <w:style w:type="paragraph" w:styleId="a8">
    <w:name w:val="endnote text"/>
    <w:basedOn w:val="a"/>
    <w:semiHidden/>
    <w:rsid w:val="00C65CA2"/>
  </w:style>
  <w:style w:type="paragraph" w:customStyle="1" w:styleId="310">
    <w:name w:val="Основной текст 31"/>
    <w:basedOn w:val="a"/>
    <w:rsid w:val="00C65CA2"/>
    <w:pPr>
      <w:ind w:right="-58"/>
      <w:jc w:val="both"/>
    </w:pPr>
    <w:rPr>
      <w:sz w:val="28"/>
    </w:rPr>
  </w:style>
  <w:style w:type="table" w:styleId="a9">
    <w:name w:val="Table Grid"/>
    <w:basedOn w:val="a1"/>
    <w:rsid w:val="00C65C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414FDB"/>
    <w:rPr>
      <w:sz w:val="28"/>
    </w:rPr>
  </w:style>
  <w:style w:type="character" w:customStyle="1" w:styleId="s1">
    <w:name w:val="s1"/>
    <w:basedOn w:val="a0"/>
    <w:rsid w:val="00414FDB"/>
    <w:rPr>
      <w:rFonts w:ascii="Times New Roman" w:hAnsi="Times New Roman" w:cs="Times New Roman" w:hint="default"/>
      <w:b/>
      <w:bCs/>
      <w:i w:val="0"/>
      <w:iCs w:val="0"/>
      <w:strike w:val="0"/>
      <w:dstrike w:val="0"/>
      <w:color w:val="000000"/>
      <w:sz w:val="20"/>
      <w:szCs w:val="20"/>
      <w:u w:val="none"/>
      <w:effect w:val="none"/>
    </w:rPr>
  </w:style>
  <w:style w:type="paragraph" w:styleId="aa">
    <w:name w:val="Plain Text"/>
    <w:basedOn w:val="a"/>
    <w:rsid w:val="00414FDB"/>
    <w:pPr>
      <w:autoSpaceDE w:val="0"/>
      <w:autoSpaceDN w:val="0"/>
    </w:pPr>
    <w:rPr>
      <w:rFonts w:ascii="Courier New" w:hAnsi="Courier New" w:cs="Courier New"/>
    </w:rPr>
  </w:style>
  <w:style w:type="character" w:customStyle="1" w:styleId="a5">
    <w:name w:val="Верхний колонтитул Знак"/>
    <w:aliases w:val=" Знак1 Знак,Знак1 Знак"/>
    <w:basedOn w:val="a0"/>
    <w:link w:val="a4"/>
    <w:rsid w:val="00B6040F"/>
    <w:rPr>
      <w:rFonts w:ascii="Arial" w:hAnsi="Arial"/>
      <w:sz w:val="26"/>
      <w:lang w:val="ru-RU" w:eastAsia="ru-RU" w:bidi="ar-SA"/>
    </w:rPr>
  </w:style>
  <w:style w:type="paragraph" w:customStyle="1" w:styleId="ab">
    <w:name w:val="Знак"/>
    <w:basedOn w:val="a"/>
    <w:autoRedefine/>
    <w:rsid w:val="00EE0F63"/>
    <w:pPr>
      <w:spacing w:after="160" w:line="240" w:lineRule="exact"/>
    </w:pPr>
    <w:rPr>
      <w:rFonts w:eastAsia="SimSun"/>
      <w:b/>
      <w:sz w:val="28"/>
      <w:szCs w:val="24"/>
      <w:lang w:val="en-US" w:eastAsia="en-US"/>
    </w:rPr>
  </w:style>
  <w:style w:type="character" w:customStyle="1" w:styleId="FontStyle11">
    <w:name w:val="Font Style11"/>
    <w:basedOn w:val="a0"/>
    <w:rsid w:val="00EE0F63"/>
    <w:rPr>
      <w:rFonts w:ascii="Times New Roman" w:hAnsi="Times New Roman" w:cs="Times New Roman"/>
      <w:sz w:val="18"/>
      <w:szCs w:val="18"/>
    </w:rPr>
  </w:style>
  <w:style w:type="character" w:customStyle="1" w:styleId="10">
    <w:name w:val="Заголовок 1 Знак"/>
    <w:basedOn w:val="a0"/>
    <w:link w:val="1"/>
    <w:rsid w:val="00861EBF"/>
    <w:rPr>
      <w:rFonts w:ascii="Arial" w:hAnsi="Arial" w:cs="Arial"/>
      <w:b/>
      <w:bCs/>
      <w:kern w:val="32"/>
      <w:sz w:val="32"/>
      <w:szCs w:val="32"/>
    </w:rPr>
  </w:style>
  <w:style w:type="character" w:customStyle="1" w:styleId="32">
    <w:name w:val="Основной текст с отступом 3 Знак"/>
    <w:basedOn w:val="a0"/>
    <w:link w:val="31"/>
    <w:rsid w:val="00861EBF"/>
    <w:rPr>
      <w:sz w:val="16"/>
      <w:szCs w:val="16"/>
    </w:rPr>
  </w:style>
  <w:style w:type="paragraph" w:styleId="ac">
    <w:name w:val="footer"/>
    <w:basedOn w:val="a"/>
    <w:link w:val="ad"/>
    <w:rsid w:val="00E53F2F"/>
    <w:pPr>
      <w:tabs>
        <w:tab w:val="center" w:pos="4677"/>
        <w:tab w:val="right" w:pos="9355"/>
      </w:tabs>
    </w:pPr>
  </w:style>
  <w:style w:type="character" w:customStyle="1" w:styleId="ad">
    <w:name w:val="Нижний колонтитул Знак"/>
    <w:basedOn w:val="a0"/>
    <w:link w:val="ac"/>
    <w:rsid w:val="00E53F2F"/>
  </w:style>
  <w:style w:type="character" w:customStyle="1" w:styleId="40">
    <w:name w:val="Заголовок 4 Знак"/>
    <w:basedOn w:val="a0"/>
    <w:link w:val="4"/>
    <w:semiHidden/>
    <w:rsid w:val="00E53F2F"/>
    <w:rPr>
      <w:rFonts w:ascii="Calibri" w:eastAsia="Times New Roman" w:hAnsi="Calibri" w:cs="Times New Roman"/>
      <w:b/>
      <w:bCs/>
      <w:sz w:val="28"/>
      <w:szCs w:val="28"/>
    </w:rPr>
  </w:style>
  <w:style w:type="character" w:customStyle="1" w:styleId="70">
    <w:name w:val="Заголовок 7 Знак"/>
    <w:basedOn w:val="a0"/>
    <w:link w:val="7"/>
    <w:semiHidden/>
    <w:rsid w:val="00E53F2F"/>
    <w:rPr>
      <w:rFonts w:ascii="Calibri" w:eastAsia="Times New Roman" w:hAnsi="Calibri" w:cs="Times New Roman"/>
      <w:sz w:val="24"/>
      <w:szCs w:val="24"/>
    </w:rPr>
  </w:style>
  <w:style w:type="paragraph" w:styleId="ae">
    <w:name w:val="Title"/>
    <w:basedOn w:val="a"/>
    <w:link w:val="af"/>
    <w:qFormat/>
    <w:rsid w:val="00E53F2F"/>
    <w:pPr>
      <w:jc w:val="center"/>
    </w:pPr>
    <w:rPr>
      <w:b/>
      <w:bCs/>
      <w:sz w:val="28"/>
      <w:szCs w:val="24"/>
    </w:rPr>
  </w:style>
  <w:style w:type="character" w:customStyle="1" w:styleId="af">
    <w:name w:val="Название Знак"/>
    <w:basedOn w:val="a0"/>
    <w:link w:val="ae"/>
    <w:rsid w:val="00E53F2F"/>
    <w:rPr>
      <w:b/>
      <w:bCs/>
      <w:sz w:val="28"/>
      <w:szCs w:val="24"/>
    </w:rPr>
  </w:style>
</w:styles>
</file>

<file path=word/webSettings.xml><?xml version="1.0" encoding="utf-8"?>
<w:webSettings xmlns:r="http://schemas.openxmlformats.org/officeDocument/2006/relationships" xmlns:w="http://schemas.openxmlformats.org/wordprocessingml/2006/main">
  <w:divs>
    <w:div w:id="159882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E07CE-E16C-4AA3-9557-B1BAA998F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3237</Words>
  <Characters>18455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МЕТОДИЧЕСКИЕ УКАЗАНИЯ </vt:lpstr>
    </vt:vector>
  </TitlesOfParts>
  <Company>KazNU</Company>
  <LinksUpToDate>false</LinksUpToDate>
  <CharactersWithSpaces>21649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dc:title>
  <dc:creator>Admin</dc:creator>
  <cp:lastModifiedBy>Айжан</cp:lastModifiedBy>
  <cp:revision>4</cp:revision>
  <dcterms:created xsi:type="dcterms:W3CDTF">2015-10-04T10:00:00Z</dcterms:created>
  <dcterms:modified xsi:type="dcterms:W3CDTF">2015-10-04T10:30:00Z</dcterms:modified>
</cp:coreProperties>
</file>